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2CC7D" w14:textId="77777777" w:rsidR="00C076CE" w:rsidRPr="00480B4E" w:rsidRDefault="00C076CE" w:rsidP="003230E3">
      <w:pPr>
        <w:spacing w:after="0" w:line="276" w:lineRule="auto"/>
        <w:jc w:val="center"/>
        <w:rPr>
          <w:rFonts w:ascii="Tahoma" w:eastAsia="Tahoma" w:hAnsi="Tahoma" w:cs="Tahoma"/>
          <w:b/>
          <w:color w:val="000000"/>
        </w:rPr>
      </w:pPr>
    </w:p>
    <w:p w14:paraId="5A6AD8B2" w14:textId="1B7CCBE6" w:rsidR="00E963E1" w:rsidRPr="00480B4E" w:rsidRDefault="00E963E1" w:rsidP="00F65849">
      <w:pPr>
        <w:spacing w:after="0" w:line="276" w:lineRule="auto"/>
        <w:jc w:val="center"/>
        <w:rPr>
          <w:rFonts w:ascii="Tahoma" w:eastAsia="Tahoma" w:hAnsi="Tahoma" w:cs="Tahoma"/>
          <w:b/>
          <w:color w:val="000000"/>
          <w:lang w:val="es-CO"/>
        </w:rPr>
      </w:pPr>
      <w:bookmarkStart w:id="0" w:name="_Hlk205134999"/>
      <w:r w:rsidRPr="00480B4E">
        <w:rPr>
          <w:rFonts w:ascii="Tahoma" w:eastAsia="Tahoma" w:hAnsi="Tahoma" w:cs="Tahoma"/>
          <w:b/>
          <w:color w:val="000000"/>
        </w:rPr>
        <w:t xml:space="preserve">OTROSÍ </w:t>
      </w:r>
      <w:bookmarkEnd w:id="0"/>
      <w:r w:rsidRPr="00480B4E">
        <w:rPr>
          <w:rFonts w:ascii="Tahoma" w:eastAsia="Tahoma" w:hAnsi="Tahoma" w:cs="Tahoma"/>
          <w:b/>
          <w:color w:val="000000"/>
          <w:lang w:val="es-CO"/>
        </w:rPr>
        <w:t xml:space="preserve">AL CONTRATO </w:t>
      </w:r>
      <w:r w:rsidR="00A63CD8">
        <w:rPr>
          <w:rFonts w:ascii="Tahoma" w:eastAsia="Tahoma" w:hAnsi="Tahoma" w:cs="Tahoma"/>
          <w:b/>
          <w:color w:val="000000"/>
          <w:lang w:val="es-CO"/>
        </w:rPr>
        <w:t xml:space="preserve">CO/011-003 DEL 01 DE AGOSTO DE 2003 </w:t>
      </w:r>
      <w:r w:rsidR="004C1F86">
        <w:rPr>
          <w:rFonts w:ascii="Tahoma" w:eastAsia="Tahoma" w:hAnsi="Tahoma" w:cs="Tahoma"/>
          <w:b/>
          <w:color w:val="000000"/>
          <w:lang w:val="es-CO"/>
        </w:rPr>
        <w:t>CELEBRADO</w:t>
      </w:r>
      <w:r w:rsidR="00F65849" w:rsidRPr="00480B4E">
        <w:rPr>
          <w:rFonts w:ascii="Tahoma" w:eastAsia="Tahoma" w:hAnsi="Tahoma" w:cs="Tahoma"/>
          <w:b/>
          <w:color w:val="000000"/>
          <w:lang w:val="es-CO"/>
        </w:rPr>
        <w:t xml:space="preserve"> EN EL </w:t>
      </w:r>
      <w:r w:rsidRPr="00480B4E">
        <w:rPr>
          <w:rFonts w:ascii="Tahoma" w:eastAsia="Tahoma" w:hAnsi="Tahoma" w:cs="Tahoma"/>
          <w:b/>
          <w:color w:val="000000"/>
        </w:rPr>
        <w:t xml:space="preserve">AEROPUERTO </w:t>
      </w:r>
      <w:r w:rsidR="000B7333" w:rsidRPr="00480B4E">
        <w:rPr>
          <w:rFonts w:ascii="Tahoma" w:eastAsia="Tahoma" w:hAnsi="Tahoma" w:cs="Tahoma"/>
          <w:b/>
          <w:color w:val="000000"/>
        </w:rPr>
        <w:t>INTERNACIONAL AEROPUERTO ALFONSO BONILLA ARAGON.</w:t>
      </w:r>
    </w:p>
    <w:p w14:paraId="2B1A59E9" w14:textId="77777777" w:rsidR="00596C85" w:rsidRPr="00480B4E" w:rsidRDefault="00596C85" w:rsidP="003230E3">
      <w:pPr>
        <w:spacing w:after="0" w:line="276" w:lineRule="auto"/>
        <w:jc w:val="both"/>
        <w:rPr>
          <w:rFonts w:ascii="Tahoma" w:eastAsia="Tahoma" w:hAnsi="Tahoma" w:cs="Tahoma"/>
          <w:color w:val="000000"/>
        </w:rPr>
      </w:pPr>
    </w:p>
    <w:p w14:paraId="4234CB78" w14:textId="77777777" w:rsidR="00596C85" w:rsidRPr="005973EC" w:rsidRDefault="00596C85" w:rsidP="003230E3">
      <w:pPr>
        <w:spacing w:after="0" w:line="276" w:lineRule="auto"/>
        <w:jc w:val="both"/>
        <w:rPr>
          <w:rFonts w:ascii="Tahoma" w:eastAsia="Tahoma" w:hAnsi="Tahoma" w:cs="Tahoma"/>
          <w:color w:val="000000"/>
          <w:lang w:val="es-CO"/>
        </w:rPr>
      </w:pPr>
    </w:p>
    <w:p w14:paraId="5F570435" w14:textId="77777777" w:rsidR="00596C85" w:rsidRPr="00480B4E" w:rsidRDefault="00596C85" w:rsidP="00596C85">
      <w:pPr>
        <w:spacing w:after="0" w:line="240" w:lineRule="auto"/>
        <w:jc w:val="both"/>
        <w:rPr>
          <w:rFonts w:ascii="Tahoma" w:eastAsia="Tahoma" w:hAnsi="Tahoma" w:cs="Tahoma"/>
          <w:color w:val="000000"/>
        </w:rPr>
      </w:pPr>
      <w:r w:rsidRPr="00480B4E">
        <w:rPr>
          <w:rFonts w:ascii="Tahoma" w:eastAsia="Tahoma" w:hAnsi="Tahoma" w:cs="Tahoma"/>
          <w:color w:val="000000"/>
        </w:rPr>
        <w:t>Entre los suscritos a saber:</w:t>
      </w:r>
    </w:p>
    <w:p w14:paraId="28494803" w14:textId="77777777" w:rsidR="00596C85" w:rsidRPr="00480B4E" w:rsidRDefault="00596C85" w:rsidP="00596C85">
      <w:pPr>
        <w:spacing w:after="0" w:line="240" w:lineRule="auto"/>
        <w:jc w:val="both"/>
        <w:rPr>
          <w:rFonts w:ascii="Tahoma" w:eastAsia="Tahoma" w:hAnsi="Tahoma" w:cs="Tahoma"/>
          <w:color w:val="000000"/>
        </w:rPr>
      </w:pPr>
    </w:p>
    <w:p w14:paraId="1E5C5E01" w14:textId="336732D6" w:rsidR="00596C85" w:rsidRPr="00480B4E" w:rsidRDefault="00596C85" w:rsidP="00E337BD">
      <w:pPr>
        <w:pStyle w:val="Default"/>
        <w:widowControl w:val="0"/>
        <w:numPr>
          <w:ilvl w:val="0"/>
          <w:numId w:val="15"/>
        </w:numPr>
        <w:adjustRightInd/>
        <w:contextualSpacing/>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UNIDAD ADMINISTRATIVA ESPECIAL AERONÁUTICA CIVIL</w:t>
      </w:r>
      <w:r w:rsidRPr="00480B4E">
        <w:rPr>
          <w:rFonts w:ascii="Tahoma" w:eastAsia="Tahoma" w:hAnsi="Tahoma" w:cs="Tahoma"/>
          <w:sz w:val="22"/>
          <w:szCs w:val="22"/>
          <w:lang w:val="es-ES" w:eastAsia="es-CO"/>
        </w:rPr>
        <w:t xml:space="preserve">, entidad de carácter técnico, especializada, adscrita al Ministerio de Transporte, con personería jurídica, autonomía administrativa y patrimonio independiente, identificado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representada en este acto por el </w:t>
      </w:r>
      <w:r w:rsidR="00E337BD" w:rsidRPr="00480B4E">
        <w:rPr>
          <w:rFonts w:ascii="Tahoma" w:eastAsia="Tahoma" w:hAnsi="Tahoma" w:cs="Tahoma"/>
          <w:sz w:val="22"/>
          <w:szCs w:val="22"/>
          <w:lang w:val="es-ES" w:eastAsia="es-CO"/>
        </w:rPr>
        <w:t>señor</w:t>
      </w:r>
      <w:r w:rsidRPr="00480B4E">
        <w:rPr>
          <w:rFonts w:ascii="Tahoma" w:eastAsia="Tahoma" w:hAnsi="Tahoma" w:cs="Tahoma"/>
          <w:sz w:val="22"/>
          <w:szCs w:val="22"/>
          <w:lang w:val="es-ES" w:eastAsia="es-CO"/>
        </w:rPr>
        <w:t xml:space="preserve"> </w:t>
      </w:r>
      <w:r w:rsidRPr="00480B4E">
        <w:rPr>
          <w:rFonts w:ascii="Tahoma" w:eastAsia="Tahoma" w:hAnsi="Tahoma" w:cs="Tahoma"/>
          <w:b/>
          <w:bCs/>
          <w:sz w:val="22"/>
          <w:szCs w:val="22"/>
          <w:lang w:val="es-ES" w:eastAsia="es-CO"/>
        </w:rPr>
        <w:t>JORGE MARIO LÓPEZ TORRES</w:t>
      </w:r>
      <w:r w:rsidRPr="00480B4E">
        <w:rPr>
          <w:rFonts w:ascii="Tahoma" w:eastAsia="Tahoma" w:hAnsi="Tahoma" w:cs="Tahoma"/>
          <w:sz w:val="22"/>
          <w:szCs w:val="22"/>
          <w:lang w:val="es-ES" w:eastAsia="es-CO"/>
        </w:rPr>
        <w:t xml:space="preserve">, mayor de edad, quien se identifica con el número de cédula de ciudadanía </w:t>
      </w:r>
      <w:r w:rsidR="00C076CE" w:rsidRPr="00480B4E">
        <w:rPr>
          <w:rFonts w:ascii="Tahoma" w:eastAsia="Tahoma" w:hAnsi="Tahoma" w:cs="Tahoma"/>
          <w:b/>
          <w:bCs/>
          <w:sz w:val="22"/>
          <w:szCs w:val="22"/>
          <w:lang w:val="es-ES" w:eastAsia="es-CO"/>
        </w:rPr>
        <w:t xml:space="preserve">No. </w:t>
      </w:r>
      <w:r w:rsidRPr="00480B4E">
        <w:rPr>
          <w:rFonts w:ascii="Tahoma" w:eastAsia="Tahoma" w:hAnsi="Tahoma" w:cs="Tahoma"/>
          <w:b/>
          <w:bCs/>
          <w:sz w:val="22"/>
          <w:szCs w:val="22"/>
          <w:lang w:val="es-ES" w:eastAsia="es-CO"/>
        </w:rPr>
        <w:t>80.503.029</w:t>
      </w:r>
      <w:r w:rsidR="00E337BD"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actuando en su calidad de Gerente Aeroportuario IV Código 11 Grado 27 con ubicación en la Dirección Regional Aeronáutica Occidente de la Unidad Administrativa Especial de Aeronáutica Civil (en adelante </w:t>
      </w:r>
      <w:r w:rsidRPr="00480B4E">
        <w:rPr>
          <w:rFonts w:ascii="Tahoma" w:eastAsia="Tahoma" w:hAnsi="Tahoma" w:cs="Tahoma"/>
          <w:b/>
          <w:bCs/>
          <w:sz w:val="22"/>
          <w:szCs w:val="22"/>
          <w:lang w:val="es-ES" w:eastAsia="es-CO"/>
        </w:rPr>
        <w:t>la AEROCIVIL</w:t>
      </w:r>
      <w:r w:rsidR="00F77D88" w:rsidRPr="00480B4E">
        <w:rPr>
          <w:rFonts w:ascii="Tahoma" w:eastAsia="Tahoma" w:hAnsi="Tahoma" w:cs="Tahoma"/>
          <w:b/>
          <w:bCs/>
          <w:sz w:val="22"/>
          <w:szCs w:val="22"/>
          <w:lang w:val="es-ES" w:eastAsia="es-CO"/>
        </w:rPr>
        <w:t xml:space="preserve"> </w:t>
      </w:r>
      <w:r w:rsidR="00F77D88" w:rsidRPr="00480B4E">
        <w:rPr>
          <w:rFonts w:ascii="Tahoma" w:eastAsia="Tahoma" w:hAnsi="Tahoma" w:cs="Tahoma"/>
          <w:sz w:val="22"/>
          <w:szCs w:val="22"/>
        </w:rPr>
        <w:t xml:space="preserve">o </w:t>
      </w:r>
      <w:r w:rsidR="002F7CFA" w:rsidRPr="00480B4E">
        <w:rPr>
          <w:rFonts w:ascii="Tahoma" w:eastAsia="Tahoma" w:hAnsi="Tahoma" w:cs="Tahoma"/>
          <w:sz w:val="22"/>
          <w:szCs w:val="22"/>
        </w:rPr>
        <w:t xml:space="preserve">EL </w:t>
      </w:r>
      <w:r w:rsidR="00F77D88" w:rsidRPr="00480B4E">
        <w:rPr>
          <w:rFonts w:ascii="Tahoma" w:eastAsia="Tahoma" w:hAnsi="Tahoma" w:cs="Tahoma"/>
          <w:b/>
          <w:bCs/>
          <w:sz w:val="22"/>
          <w:szCs w:val="22"/>
        </w:rPr>
        <w:t>ARRENDADOR</w:t>
      </w:r>
      <w:r w:rsidRPr="00480B4E">
        <w:rPr>
          <w:rFonts w:ascii="Tahoma" w:eastAsia="Tahoma" w:hAnsi="Tahoma" w:cs="Tahoma"/>
          <w:sz w:val="22"/>
          <w:szCs w:val="22"/>
          <w:lang w:val="es-ES" w:eastAsia="es-CO"/>
        </w:rPr>
        <w:t xml:space="preserve">), identificada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quien obra en nombre y representación de la misma según nombramiento efectuado mediante Resolución No. 01787 del 18 de julio de 2025 y acta de posesión No. 00478 del 18 de julio de 2025, debidamente facultado para la celebración del presente </w:t>
      </w:r>
      <w:r w:rsidR="006779E4" w:rsidRPr="00480B4E">
        <w:rPr>
          <w:rFonts w:ascii="Tahoma" w:eastAsia="Tahoma" w:hAnsi="Tahoma" w:cs="Tahoma"/>
          <w:sz w:val="22"/>
          <w:szCs w:val="22"/>
          <w:lang w:val="es-ES" w:eastAsia="es-CO"/>
        </w:rPr>
        <w:t>Otrosí</w:t>
      </w:r>
      <w:r w:rsidRPr="00480B4E">
        <w:rPr>
          <w:rFonts w:ascii="Tahoma" w:eastAsia="Tahoma" w:hAnsi="Tahoma" w:cs="Tahoma"/>
          <w:sz w:val="22"/>
          <w:szCs w:val="22"/>
          <w:lang w:val="es-ES" w:eastAsia="es-CO"/>
        </w:rPr>
        <w:t xml:space="preserve">, conforme a la delegación conferida bajo el marco jurídico establecido por los artículos 209 y 211 de la Constitución Política, la Resolución de Delegación No. </w:t>
      </w:r>
      <w:r w:rsidR="00261576" w:rsidRPr="00480B4E">
        <w:rPr>
          <w:rFonts w:ascii="Tahoma" w:eastAsia="Tahoma" w:hAnsi="Tahoma" w:cs="Tahoma"/>
          <w:sz w:val="22"/>
          <w:szCs w:val="22"/>
          <w:lang w:val="es-ES" w:eastAsia="es-CO"/>
        </w:rPr>
        <w:t>01583</w:t>
      </w:r>
      <w:r w:rsidRPr="00480B4E">
        <w:rPr>
          <w:rFonts w:ascii="Tahoma" w:eastAsia="Tahoma" w:hAnsi="Tahoma" w:cs="Tahoma"/>
          <w:sz w:val="22"/>
          <w:szCs w:val="22"/>
          <w:lang w:val="es-ES" w:eastAsia="es-CO"/>
        </w:rPr>
        <w:t xml:space="preserve"> del </w:t>
      </w:r>
      <w:r w:rsidR="00261576" w:rsidRPr="00480B4E">
        <w:rPr>
          <w:rFonts w:ascii="Tahoma" w:eastAsia="Tahoma" w:hAnsi="Tahoma" w:cs="Tahoma"/>
          <w:sz w:val="22"/>
          <w:szCs w:val="22"/>
          <w:lang w:val="es-ES" w:eastAsia="es-CO"/>
        </w:rPr>
        <w:t>1</w:t>
      </w:r>
      <w:r w:rsidRPr="00480B4E">
        <w:rPr>
          <w:rFonts w:ascii="Tahoma" w:eastAsia="Tahoma" w:hAnsi="Tahoma" w:cs="Tahoma"/>
          <w:sz w:val="22"/>
          <w:szCs w:val="22"/>
          <w:lang w:val="es-ES" w:eastAsia="es-CO"/>
        </w:rPr>
        <w:t xml:space="preserve"> de </w:t>
      </w:r>
      <w:r w:rsidR="00261576" w:rsidRPr="00480B4E">
        <w:rPr>
          <w:rFonts w:ascii="Tahoma" w:eastAsia="Tahoma" w:hAnsi="Tahoma" w:cs="Tahoma"/>
          <w:sz w:val="22"/>
          <w:szCs w:val="22"/>
          <w:lang w:val="es-ES" w:eastAsia="es-CO"/>
        </w:rPr>
        <w:t>julio</w:t>
      </w:r>
      <w:r w:rsidRPr="00480B4E">
        <w:rPr>
          <w:rFonts w:ascii="Tahoma" w:eastAsia="Tahoma" w:hAnsi="Tahoma" w:cs="Tahoma"/>
          <w:sz w:val="22"/>
          <w:szCs w:val="22"/>
          <w:lang w:val="es-ES" w:eastAsia="es-CO"/>
        </w:rPr>
        <w:t xml:space="preserve"> de 2025</w:t>
      </w:r>
      <w:r w:rsidR="00261576" w:rsidRPr="00480B4E">
        <w:rPr>
          <w:rFonts w:ascii="Tahoma" w:eastAsia="Tahoma" w:hAnsi="Tahoma" w:cs="Tahoma"/>
          <w:sz w:val="22"/>
          <w:szCs w:val="22"/>
          <w:lang w:val="es-ES" w:eastAsia="es-CO"/>
        </w:rPr>
        <w:t>, modificada mediante lo dispuesto en la Resolución No. 01890 del 22 de julio de 2025</w:t>
      </w:r>
      <w:r w:rsidR="005B5CF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w:t>
      </w:r>
      <w:r w:rsidR="006B3317" w:rsidRPr="00480B4E">
        <w:rPr>
          <w:rFonts w:ascii="Tahoma" w:eastAsia="Tahoma" w:hAnsi="Tahoma" w:cs="Tahoma"/>
          <w:sz w:val="22"/>
          <w:szCs w:val="22"/>
          <w:lang w:val="es-ES" w:eastAsia="es-CO"/>
        </w:rPr>
        <w:t>Anexo 1</w:t>
      </w:r>
      <w:r w:rsidR="005B5CF2" w:rsidRPr="00480B4E">
        <w:rPr>
          <w:rFonts w:ascii="Tahoma" w:eastAsia="Tahoma" w:hAnsi="Tahoma" w:cs="Tahoma"/>
          <w:sz w:val="22"/>
          <w:szCs w:val="22"/>
          <w:lang w:val="es-ES" w:eastAsia="es-CO"/>
        </w:rPr>
        <w:t xml:space="preserve"> </w:t>
      </w:r>
      <w:r w:rsidRPr="00480B4E">
        <w:rPr>
          <w:rFonts w:ascii="Tahoma" w:eastAsia="Tahoma" w:hAnsi="Tahoma" w:cs="Tahoma"/>
          <w:sz w:val="22"/>
          <w:szCs w:val="22"/>
          <w:lang w:val="es-ES" w:eastAsia="es-CO"/>
        </w:rPr>
        <w:t>(en adelante “</w:t>
      </w:r>
      <w:r w:rsidRPr="00480B4E">
        <w:rPr>
          <w:rFonts w:ascii="Tahoma" w:eastAsia="Tahoma" w:hAnsi="Tahoma" w:cs="Tahoma"/>
          <w:b/>
          <w:bCs/>
          <w:sz w:val="22"/>
          <w:szCs w:val="22"/>
          <w:lang w:val="es-ES" w:eastAsia="es-CO"/>
        </w:rPr>
        <w:t>AEROCIVIL</w:t>
      </w:r>
      <w:r w:rsidRPr="00480B4E">
        <w:rPr>
          <w:rFonts w:ascii="Tahoma" w:eastAsia="Tahoma" w:hAnsi="Tahoma" w:cs="Tahoma"/>
          <w:sz w:val="22"/>
          <w:szCs w:val="22"/>
          <w:lang w:val="es-ES" w:eastAsia="es-CO"/>
        </w:rPr>
        <w:t>”);</w:t>
      </w:r>
    </w:p>
    <w:p w14:paraId="588F07B5" w14:textId="77777777" w:rsidR="00596C85" w:rsidRPr="00480B4E" w:rsidRDefault="00596C85" w:rsidP="00E337BD">
      <w:pPr>
        <w:widowControl w:val="0"/>
        <w:autoSpaceDE w:val="0"/>
        <w:autoSpaceDN w:val="0"/>
        <w:spacing w:after="0" w:line="240" w:lineRule="auto"/>
        <w:jc w:val="both"/>
        <w:rPr>
          <w:rFonts w:ascii="Tahoma" w:eastAsia="Tahoma" w:hAnsi="Tahoma" w:cs="Tahoma"/>
          <w:color w:val="000000"/>
        </w:rPr>
      </w:pPr>
    </w:p>
    <w:p w14:paraId="21CAAF74" w14:textId="4208179A" w:rsidR="002659E5" w:rsidRPr="002659E5" w:rsidRDefault="00202B3E" w:rsidP="002659E5">
      <w:pPr>
        <w:pStyle w:val="Default"/>
        <w:widowControl w:val="0"/>
        <w:numPr>
          <w:ilvl w:val="0"/>
          <w:numId w:val="15"/>
        </w:numPr>
        <w:contextualSpacing/>
        <w:jc w:val="both"/>
        <w:rPr>
          <w:rFonts w:ascii="Tahoma" w:eastAsia="Tahoma" w:hAnsi="Tahoma" w:cs="Tahoma"/>
          <w:i/>
          <w:sz w:val="22"/>
          <w:szCs w:val="22"/>
          <w:lang w:val="es-ES" w:eastAsia="es-CO"/>
        </w:rPr>
      </w:pPr>
      <w:r>
        <w:rPr>
          <w:rFonts w:ascii="Tahoma" w:eastAsia="Tahoma" w:hAnsi="Tahoma" w:cs="Tahoma"/>
          <w:b/>
          <w:sz w:val="22"/>
          <w:szCs w:val="22"/>
          <w:lang w:val="es-ES" w:eastAsia="es-CO"/>
        </w:rPr>
        <w:t xml:space="preserve"> </w:t>
      </w:r>
      <w:r w:rsidR="00A63CD8">
        <w:rPr>
          <w:rFonts w:ascii="Tahoma" w:eastAsia="Tahoma" w:hAnsi="Tahoma" w:cs="Tahoma"/>
          <w:b/>
          <w:sz w:val="22"/>
          <w:szCs w:val="22"/>
          <w:lang w:val="es-ES" w:eastAsia="es-CO"/>
        </w:rPr>
        <w:t>SUPERSERVICIOS DEL ORIENTE DEL VALLE S.A.</w:t>
      </w:r>
      <w:r w:rsidR="00596C85" w:rsidRPr="002659E5">
        <w:rPr>
          <w:rFonts w:ascii="Tahoma" w:eastAsia="Tahoma" w:hAnsi="Tahoma" w:cs="Tahoma"/>
          <w:b/>
          <w:sz w:val="22"/>
          <w:szCs w:val="22"/>
          <w:lang w:val="es-ES" w:eastAsia="es-CO"/>
        </w:rPr>
        <w:t>,</w:t>
      </w:r>
      <w:r w:rsidR="00596C85" w:rsidRPr="00480B4E">
        <w:rPr>
          <w:rFonts w:ascii="Tahoma" w:eastAsia="Tahoma" w:hAnsi="Tahoma" w:cs="Tahoma"/>
          <w:sz w:val="22"/>
          <w:szCs w:val="22"/>
          <w:lang w:val="es-ES" w:eastAsia="es-CO"/>
        </w:rPr>
        <w:t xml:space="preserve"> sociedad comercial, existente y debidamente constituida de conformidad con las leyes de la República de Colombia identificada con </w:t>
      </w:r>
      <w:r w:rsidR="00596C85" w:rsidRPr="00480B4E">
        <w:rPr>
          <w:rFonts w:ascii="Tahoma" w:eastAsia="Tahoma" w:hAnsi="Tahoma" w:cs="Tahoma"/>
          <w:b/>
          <w:bCs/>
          <w:sz w:val="22"/>
          <w:szCs w:val="22"/>
          <w:lang w:val="es-ES" w:eastAsia="es-CO"/>
        </w:rPr>
        <w:t xml:space="preserve">NIT </w:t>
      </w:r>
      <w:proofErr w:type="spellStart"/>
      <w:r w:rsidR="00727FBB" w:rsidRPr="00727FBB">
        <w:rPr>
          <w:rFonts w:ascii="Tahoma" w:eastAsia="Tahoma" w:hAnsi="Tahoma" w:cs="Tahoma"/>
          <w:b/>
          <w:bCs/>
          <w:sz w:val="22"/>
          <w:szCs w:val="22"/>
          <w:lang w:val="es-ES" w:eastAsia="es-CO"/>
        </w:rPr>
        <w:t>NIT</w:t>
      </w:r>
      <w:proofErr w:type="spellEnd"/>
      <w:r w:rsidR="00727FBB" w:rsidRPr="00727FBB">
        <w:rPr>
          <w:rFonts w:ascii="Tahoma" w:eastAsia="Tahoma" w:hAnsi="Tahoma" w:cs="Tahoma"/>
          <w:b/>
          <w:bCs/>
          <w:sz w:val="22"/>
          <w:szCs w:val="22"/>
          <w:lang w:val="es-ES" w:eastAsia="es-CO"/>
        </w:rPr>
        <w:t xml:space="preserve"> </w:t>
      </w:r>
      <w:r w:rsidR="00A63CD8" w:rsidRPr="00A63CD8">
        <w:rPr>
          <w:rFonts w:ascii="Tahoma" w:eastAsia="Tahoma" w:hAnsi="Tahoma" w:cs="Tahoma"/>
          <w:b/>
          <w:bCs/>
          <w:sz w:val="22"/>
          <w:szCs w:val="22"/>
          <w:lang w:val="es-ES" w:eastAsia="es-CO"/>
        </w:rPr>
        <w:t>815.000.677-2</w:t>
      </w:r>
      <w:r w:rsidR="00727FBB" w:rsidRPr="00727FBB">
        <w:rPr>
          <w:rFonts w:ascii="Tahoma" w:eastAsia="Tahoma" w:hAnsi="Tahoma" w:cs="Tahoma"/>
          <w:b/>
          <w:bCs/>
          <w:sz w:val="22"/>
          <w:szCs w:val="22"/>
          <w:lang w:val="es-ES" w:eastAsia="es-CO"/>
        </w:rPr>
        <w:t>,</w:t>
      </w:r>
      <w:r w:rsidR="00596C85" w:rsidRPr="00480B4E">
        <w:rPr>
          <w:rFonts w:ascii="Tahoma" w:eastAsia="Tahoma" w:hAnsi="Tahoma" w:cs="Tahoma"/>
          <w:sz w:val="22"/>
          <w:szCs w:val="22"/>
          <w:lang w:val="es-ES" w:eastAsia="es-CO"/>
        </w:rPr>
        <w:t xml:space="preserve"> representada </w:t>
      </w:r>
      <w:r w:rsidR="002659E5" w:rsidRPr="002659E5">
        <w:rPr>
          <w:rFonts w:ascii="Tahoma" w:eastAsia="Tahoma" w:hAnsi="Tahoma" w:cs="Tahoma"/>
          <w:sz w:val="22"/>
          <w:szCs w:val="22"/>
          <w:lang w:val="es-ES" w:eastAsia="es-CO"/>
        </w:rPr>
        <w:t xml:space="preserve">en este acto por </w:t>
      </w:r>
      <w:r w:rsidR="00727FBB">
        <w:rPr>
          <w:rFonts w:ascii="Tahoma" w:eastAsia="Tahoma" w:hAnsi="Tahoma" w:cs="Tahoma"/>
          <w:sz w:val="22"/>
          <w:szCs w:val="22"/>
          <w:lang w:val="es-ES" w:eastAsia="es-CO"/>
        </w:rPr>
        <w:t xml:space="preserve">SERGIO IVAN DELGADO FETIVA </w:t>
      </w:r>
      <w:r w:rsidR="00596C85" w:rsidRPr="00480B4E">
        <w:rPr>
          <w:rFonts w:ascii="Tahoma" w:eastAsia="Tahoma" w:hAnsi="Tahoma" w:cs="Tahoma"/>
          <w:sz w:val="22"/>
          <w:szCs w:val="22"/>
          <w:lang w:val="es-ES" w:eastAsia="es-CO"/>
        </w:rPr>
        <w:t>identificad</w:t>
      </w:r>
      <w:r w:rsidR="002659E5">
        <w:rPr>
          <w:rFonts w:ascii="Tahoma" w:eastAsia="Tahoma" w:hAnsi="Tahoma" w:cs="Tahoma"/>
          <w:sz w:val="22"/>
          <w:szCs w:val="22"/>
          <w:lang w:val="es-ES" w:eastAsia="es-CO"/>
        </w:rPr>
        <w:t>a</w:t>
      </w:r>
      <w:r w:rsidR="00596C85" w:rsidRPr="00480B4E">
        <w:rPr>
          <w:rFonts w:ascii="Tahoma" w:eastAsia="Tahoma" w:hAnsi="Tahoma" w:cs="Tahoma"/>
          <w:sz w:val="22"/>
          <w:szCs w:val="22"/>
          <w:lang w:val="es-ES" w:eastAsia="es-CO"/>
        </w:rPr>
        <w:t xml:space="preserve"> con cédula de ciudadanía No. </w:t>
      </w:r>
      <w:r w:rsidR="00A63CD8" w:rsidRPr="00A63CD8">
        <w:rPr>
          <w:rFonts w:ascii="Tahoma" w:eastAsia="Tahoma" w:hAnsi="Tahoma" w:cs="Tahoma"/>
          <w:b/>
          <w:bCs/>
          <w:sz w:val="22"/>
          <w:szCs w:val="22"/>
          <w:lang w:val="es-ES" w:eastAsia="es-CO"/>
        </w:rPr>
        <w:t>71.185.080</w:t>
      </w:r>
      <w:r w:rsidR="00596C85" w:rsidRPr="00480B4E">
        <w:rPr>
          <w:rFonts w:ascii="Tahoma" w:eastAsia="Tahoma" w:hAnsi="Tahoma" w:cs="Tahoma"/>
          <w:sz w:val="22"/>
          <w:szCs w:val="22"/>
          <w:lang w:val="es-ES" w:eastAsia="es-CO"/>
        </w:rPr>
        <w:t>, quien obra en calidad de representante legal conforme consta en el certificado de existencia y representación legal</w:t>
      </w:r>
      <w:r w:rsidR="002659E5">
        <w:rPr>
          <w:rFonts w:ascii="Tahoma" w:eastAsia="Tahoma" w:hAnsi="Tahoma" w:cs="Tahoma"/>
          <w:sz w:val="22"/>
          <w:szCs w:val="22"/>
          <w:lang w:val="es-ES" w:eastAsia="es-CO"/>
        </w:rPr>
        <w:t xml:space="preserve">. </w:t>
      </w:r>
      <w:r w:rsidR="00596C85" w:rsidRPr="00480B4E">
        <w:rPr>
          <w:rFonts w:ascii="Tahoma" w:eastAsia="Tahoma" w:hAnsi="Tahoma" w:cs="Tahoma"/>
          <w:sz w:val="22"/>
          <w:szCs w:val="22"/>
          <w:lang w:val="es-ES" w:eastAsia="es-CO"/>
        </w:rPr>
        <w:t>(en adelante “</w:t>
      </w:r>
      <w:r w:rsidR="002659E5" w:rsidRPr="002659E5">
        <w:rPr>
          <w:rFonts w:ascii="Tahoma" w:eastAsia="Tahoma" w:hAnsi="Tahoma" w:cs="Tahoma"/>
          <w:sz w:val="22"/>
          <w:szCs w:val="22"/>
          <w:lang w:val="es-ES" w:eastAsia="es-CO"/>
        </w:rPr>
        <w:t>(</w:t>
      </w:r>
      <w:proofErr w:type="spellStart"/>
      <w:r w:rsidR="002659E5" w:rsidRPr="002659E5">
        <w:rPr>
          <w:rFonts w:ascii="Tahoma" w:eastAsia="Tahoma" w:hAnsi="Tahoma" w:cs="Tahoma"/>
          <w:sz w:val="22"/>
          <w:szCs w:val="22"/>
          <w:lang w:val="es-ES" w:eastAsia="es-CO"/>
        </w:rPr>
        <w:t>ii</w:t>
      </w:r>
      <w:proofErr w:type="spellEnd"/>
      <w:r w:rsidR="002659E5" w:rsidRPr="002659E5">
        <w:rPr>
          <w:rFonts w:ascii="Tahoma" w:eastAsia="Tahoma" w:hAnsi="Tahoma" w:cs="Tahoma"/>
          <w:sz w:val="22"/>
          <w:szCs w:val="22"/>
          <w:lang w:val="es-ES" w:eastAsia="es-CO"/>
        </w:rPr>
        <w:t>)</w:t>
      </w:r>
      <w:r w:rsidR="00A54234">
        <w:rPr>
          <w:rFonts w:ascii="Tahoma" w:eastAsia="Tahoma" w:hAnsi="Tahoma" w:cs="Tahoma"/>
          <w:sz w:val="22"/>
          <w:szCs w:val="22"/>
          <w:lang w:val="es-ES" w:eastAsia="es-CO"/>
        </w:rPr>
        <w:t xml:space="preserve"> </w:t>
      </w:r>
      <w:r w:rsidR="00A63CD8">
        <w:rPr>
          <w:rFonts w:ascii="Tahoma" w:eastAsia="Tahoma" w:hAnsi="Tahoma" w:cs="Tahoma"/>
          <w:sz w:val="22"/>
          <w:szCs w:val="22"/>
          <w:lang w:val="es-ES" w:eastAsia="es-CO"/>
        </w:rPr>
        <w:t>SUPERSERVICIOS DEL ORIENTE DEL VALLE S.A.</w:t>
      </w:r>
      <w:r w:rsidR="002659E5" w:rsidRPr="002659E5">
        <w:rPr>
          <w:rFonts w:ascii="Tahoma" w:eastAsia="Tahoma" w:hAnsi="Tahoma" w:cs="Tahoma"/>
          <w:sz w:val="22"/>
          <w:szCs w:val="22"/>
          <w:lang w:val="es-ES" w:eastAsia="es-CO"/>
        </w:rPr>
        <w:t>.,</w:t>
      </w:r>
      <w:r w:rsidR="004F3917" w:rsidRPr="002659E5">
        <w:rPr>
          <w:rFonts w:ascii="Tahoma" w:eastAsia="Tahoma" w:hAnsi="Tahoma" w:cs="Tahoma"/>
          <w:b/>
          <w:bCs/>
          <w:sz w:val="22"/>
          <w:szCs w:val="22"/>
          <w:lang w:val="es-ES" w:eastAsia="es-CO"/>
        </w:rPr>
        <w:t xml:space="preserve"> </w:t>
      </w:r>
      <w:r w:rsidR="002F7CFA" w:rsidRPr="002659E5">
        <w:rPr>
          <w:rFonts w:ascii="Tahoma" w:eastAsia="Tahoma" w:hAnsi="Tahoma" w:cs="Tahoma"/>
          <w:sz w:val="22"/>
          <w:szCs w:val="22"/>
          <w:lang w:val="es-ES" w:eastAsia="es-CO"/>
        </w:rPr>
        <w:t>o</w:t>
      </w:r>
      <w:r w:rsidR="002F7CFA" w:rsidRPr="00480B4E">
        <w:rPr>
          <w:rFonts w:ascii="Tahoma" w:eastAsia="Tahoma" w:hAnsi="Tahoma" w:cs="Tahoma"/>
          <w:sz w:val="22"/>
          <w:szCs w:val="22"/>
          <w:lang w:val="es-ES" w:eastAsia="es-CO"/>
        </w:rPr>
        <w:t xml:space="preserve"> EL </w:t>
      </w:r>
      <w:r w:rsidR="004F3917" w:rsidRPr="00480B4E">
        <w:rPr>
          <w:rFonts w:ascii="Tahoma" w:eastAsia="Tahoma" w:hAnsi="Tahoma" w:cs="Tahoma"/>
          <w:sz w:val="22"/>
          <w:szCs w:val="22"/>
          <w:lang w:val="es-ES" w:eastAsia="es-CO"/>
        </w:rPr>
        <w:t>ARRENDATARIO</w:t>
      </w:r>
      <w:r w:rsidR="00596C85" w:rsidRPr="00480B4E">
        <w:rPr>
          <w:rFonts w:ascii="Tahoma" w:eastAsia="Tahoma" w:hAnsi="Tahoma" w:cs="Tahoma"/>
          <w:sz w:val="22"/>
          <w:szCs w:val="22"/>
          <w:lang w:val="es-ES" w:eastAsia="es-CO"/>
        </w:rPr>
        <w:t>”)</w:t>
      </w:r>
      <w:r w:rsidR="009559CE" w:rsidRPr="00480B4E">
        <w:rPr>
          <w:rFonts w:ascii="Tahoma" w:eastAsia="Tahoma" w:hAnsi="Tahoma" w:cs="Tahoma"/>
          <w:sz w:val="22"/>
          <w:szCs w:val="22"/>
          <w:lang w:val="es-ES" w:eastAsia="es-CO"/>
        </w:rPr>
        <w:t xml:space="preserve">, </w:t>
      </w:r>
      <w:r w:rsidR="004F3917" w:rsidRPr="00480B4E">
        <w:rPr>
          <w:rFonts w:ascii="Tahoma" w:eastAsia="Tahoma" w:hAnsi="Tahoma" w:cs="Tahoma"/>
          <w:sz w:val="22"/>
          <w:szCs w:val="22"/>
          <w:lang w:val="es-ES" w:eastAsia="es-CO"/>
        </w:rPr>
        <w:t xml:space="preserve">y en conjunto se denominarán las “Partes”, hemos convenido celebrar el presente OTROSÍ AL CONTRATO DE ARRENDAMIENTO CUYO OBJETO </w:t>
      </w:r>
      <w:r w:rsidR="006B0E33" w:rsidRPr="00480B4E">
        <w:rPr>
          <w:rFonts w:ascii="Tahoma" w:eastAsia="Tahoma" w:hAnsi="Tahoma" w:cs="Tahoma"/>
          <w:sz w:val="22"/>
          <w:szCs w:val="22"/>
          <w:lang w:val="es-ES" w:eastAsia="es-CO"/>
        </w:rPr>
        <w:t>ES</w:t>
      </w:r>
      <w:r w:rsidR="002659E5">
        <w:rPr>
          <w:rFonts w:ascii="Tahoma" w:eastAsia="Tahoma" w:hAnsi="Tahoma" w:cs="Tahoma"/>
          <w:sz w:val="22"/>
          <w:szCs w:val="22"/>
          <w:lang w:val="es-ES" w:eastAsia="es-CO"/>
        </w:rPr>
        <w:t>:</w:t>
      </w:r>
      <w:r w:rsidR="002659E5" w:rsidRPr="002659E5">
        <w:t xml:space="preserve"> </w:t>
      </w:r>
      <w:r w:rsidR="002659E5" w:rsidRPr="002659E5">
        <w:rPr>
          <w:rFonts w:ascii="Tahoma" w:eastAsia="Tahoma" w:hAnsi="Tahoma" w:cs="Tahoma"/>
          <w:i/>
          <w:sz w:val="22"/>
          <w:szCs w:val="22"/>
          <w:lang w:val="es-ES" w:eastAsia="es-CO"/>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77B9C9E2" w14:textId="77777777" w:rsidR="002659E5" w:rsidRPr="002659E5" w:rsidRDefault="002659E5" w:rsidP="002659E5">
      <w:pPr>
        <w:pStyle w:val="Default"/>
        <w:widowControl w:val="0"/>
        <w:ind w:left="720"/>
        <w:contextualSpacing/>
        <w:jc w:val="both"/>
        <w:rPr>
          <w:rFonts w:ascii="Tahoma" w:eastAsia="Tahoma" w:hAnsi="Tahoma" w:cs="Tahoma"/>
          <w:i/>
          <w:sz w:val="22"/>
          <w:szCs w:val="22"/>
          <w:lang w:val="es-ES" w:eastAsia="es-CO"/>
        </w:rPr>
      </w:pPr>
    </w:p>
    <w:p w14:paraId="203112B8" w14:textId="1BA4BD46" w:rsidR="002048BB" w:rsidRPr="00480B4E" w:rsidRDefault="002659E5" w:rsidP="002659E5">
      <w:pPr>
        <w:pStyle w:val="Default"/>
        <w:widowControl w:val="0"/>
        <w:adjustRightInd/>
        <w:ind w:left="720"/>
        <w:contextualSpacing/>
        <w:jc w:val="both"/>
        <w:rPr>
          <w:rFonts w:ascii="Tahoma" w:eastAsia="Tahoma" w:hAnsi="Tahoma" w:cs="Tahoma"/>
          <w:b/>
          <w:bCs/>
          <w:sz w:val="22"/>
          <w:szCs w:val="22"/>
          <w:lang w:val="es-ES" w:eastAsia="es-CO"/>
        </w:rPr>
      </w:pPr>
      <w:r w:rsidRPr="002659E5">
        <w:rPr>
          <w:rFonts w:ascii="Tahoma" w:eastAsia="Tahoma" w:hAnsi="Tahoma" w:cs="Tahoma"/>
          <w:i/>
          <w:sz w:val="22"/>
          <w:szCs w:val="22"/>
          <w:lang w:val="es-ES" w:eastAsia="es-CO"/>
        </w:rPr>
        <w:t xml:space="preserve">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w:t>
      </w:r>
      <w:r w:rsidRPr="002659E5">
        <w:rPr>
          <w:rFonts w:ascii="Tahoma" w:eastAsia="Tahoma" w:hAnsi="Tahoma" w:cs="Tahoma"/>
          <w:i/>
          <w:sz w:val="22"/>
          <w:szCs w:val="22"/>
          <w:lang w:val="es-ES" w:eastAsia="es-CO"/>
        </w:rPr>
        <w:lastRenderedPageBreak/>
        <w:t>representar o causar algún riesgo de seguridad en la zona arrendada en el aeropuerto, o para la operación aérea</w:t>
      </w:r>
      <w:r w:rsidRPr="002659E5">
        <w:rPr>
          <w:rFonts w:ascii="Tahoma" w:eastAsia="Tahoma" w:hAnsi="Tahoma" w:cs="Tahoma"/>
          <w:sz w:val="22"/>
          <w:szCs w:val="22"/>
          <w:lang w:val="es-ES" w:eastAsia="es-CO"/>
        </w:rPr>
        <w:t>”.</w:t>
      </w:r>
      <w:r w:rsidR="004F3917" w:rsidRPr="00480B4E">
        <w:rPr>
          <w:rFonts w:ascii="Tahoma" w:eastAsia="Tahoma" w:hAnsi="Tahoma" w:cs="Tahoma"/>
          <w:sz w:val="22"/>
          <w:szCs w:val="22"/>
          <w:lang w:val="es-ES" w:eastAsia="es-CO"/>
        </w:rPr>
        <w:t>, el cual se regirá por las cláusulas que a continuación se indican y por las disposiciones legales aplicables en la materia, previas las siguientes:</w:t>
      </w:r>
    </w:p>
    <w:p w14:paraId="7BBD173A" w14:textId="77777777" w:rsidR="002048BB" w:rsidRPr="00480B4E" w:rsidRDefault="002048BB" w:rsidP="002048BB">
      <w:pPr>
        <w:pStyle w:val="Default"/>
        <w:widowControl w:val="0"/>
        <w:adjustRightInd/>
        <w:contextualSpacing/>
        <w:jc w:val="both"/>
        <w:rPr>
          <w:rFonts w:ascii="Tahoma" w:eastAsia="Tahoma" w:hAnsi="Tahoma" w:cs="Tahoma"/>
          <w:sz w:val="22"/>
          <w:szCs w:val="22"/>
          <w:lang w:val="es-ES" w:eastAsia="es-CO"/>
        </w:rPr>
      </w:pPr>
    </w:p>
    <w:p w14:paraId="3D39105D" w14:textId="77777777" w:rsidR="009559CE" w:rsidRPr="00480B4E" w:rsidRDefault="009559CE" w:rsidP="00302F36">
      <w:pPr>
        <w:spacing w:after="0" w:line="276" w:lineRule="auto"/>
        <w:jc w:val="center"/>
        <w:rPr>
          <w:rFonts w:ascii="Tahoma" w:eastAsia="Tahoma" w:hAnsi="Tahoma" w:cs="Tahoma"/>
          <w:b/>
          <w:bCs/>
          <w:color w:val="000000"/>
        </w:rPr>
      </w:pPr>
      <w:r w:rsidRPr="00480B4E">
        <w:rPr>
          <w:rFonts w:ascii="Tahoma" w:eastAsia="Tahoma" w:hAnsi="Tahoma" w:cs="Tahoma"/>
          <w:b/>
          <w:bCs/>
          <w:color w:val="000000"/>
        </w:rPr>
        <w:t>CONSIDERACIONES</w:t>
      </w:r>
    </w:p>
    <w:p w14:paraId="7D522BAC" w14:textId="77777777" w:rsidR="00A60336" w:rsidRPr="00480B4E" w:rsidRDefault="00A60336" w:rsidP="00302F36">
      <w:pPr>
        <w:spacing w:after="0" w:line="276" w:lineRule="auto"/>
        <w:jc w:val="both"/>
        <w:rPr>
          <w:rFonts w:ascii="Tahoma" w:eastAsia="Tahoma" w:hAnsi="Tahoma" w:cs="Tahoma"/>
          <w:color w:val="000000"/>
        </w:rPr>
      </w:pPr>
    </w:p>
    <w:p w14:paraId="4A657D32" w14:textId="11A26D2F"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 conformidad con lo dispuesto en la Ley 105 de 1993 y en el Decre</w:t>
      </w:r>
      <w:r w:rsidR="00844BD1" w:rsidRPr="00480B4E">
        <w:rPr>
          <w:rFonts w:ascii="Tahoma" w:eastAsia="Tahoma" w:hAnsi="Tahoma" w:cs="Tahoma"/>
          <w:color w:val="000000"/>
        </w:rPr>
        <w:t xml:space="preserve">to 1294 de 2021, la AERONÁUTICA </w:t>
      </w:r>
      <w:r w:rsidRPr="00480B4E">
        <w:rPr>
          <w:rFonts w:ascii="Tahoma" w:eastAsia="Tahoma" w:hAnsi="Tahoma" w:cs="Tahoma"/>
          <w:color w:val="000000"/>
        </w:rPr>
        <w:t>CIVIL,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w:t>
      </w:r>
    </w:p>
    <w:p w14:paraId="12D4B9E1" w14:textId="77777777" w:rsidR="00A60336" w:rsidRPr="00480B4E" w:rsidRDefault="00A60336" w:rsidP="00A60336">
      <w:pPr>
        <w:pStyle w:val="Prrafodelista"/>
        <w:spacing w:after="0" w:line="276" w:lineRule="auto"/>
        <w:jc w:val="both"/>
        <w:rPr>
          <w:rFonts w:ascii="Tahoma" w:eastAsia="Tahoma" w:hAnsi="Tahoma" w:cs="Tahoma"/>
          <w:color w:val="000000"/>
        </w:rPr>
      </w:pPr>
    </w:p>
    <w:p w14:paraId="5CE7BF40" w14:textId="7208D345" w:rsidR="00A60336" w:rsidRPr="00480B4E" w:rsidRDefault="00A60336" w:rsidP="00047ADB">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uno de los objetivos de la AERONÁUTICA CIVIL,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38F09CDE" w14:textId="77777777" w:rsidR="00A60336" w:rsidRPr="00480B4E" w:rsidRDefault="00A60336" w:rsidP="00047ADB">
      <w:pPr>
        <w:spacing w:after="0" w:line="276" w:lineRule="auto"/>
        <w:jc w:val="both"/>
        <w:rPr>
          <w:rFonts w:ascii="Tahoma" w:eastAsia="Tahoma" w:hAnsi="Tahoma" w:cs="Tahoma"/>
          <w:color w:val="000000"/>
        </w:rPr>
      </w:pPr>
    </w:p>
    <w:p w14:paraId="05EBB0B4" w14:textId="0A9EB224"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5C312DEF" w14:textId="77777777" w:rsidR="00E337BD" w:rsidRPr="00480B4E" w:rsidRDefault="00E337BD" w:rsidP="00E337BD">
      <w:pPr>
        <w:pStyle w:val="Prrafodelista"/>
        <w:rPr>
          <w:rFonts w:ascii="Tahoma" w:eastAsia="Tahoma" w:hAnsi="Tahoma" w:cs="Tahoma"/>
          <w:color w:val="000000"/>
        </w:rPr>
      </w:pPr>
    </w:p>
    <w:p w14:paraId="1FB3BE59" w14:textId="77777777"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 xml:space="preserve">Que el 01 de junio de 2000 , se suscribió el Contrato de Concesión No. 058-CON-2000 entre la Unidad Administrativa Especial de Aeronáutica Civil- AEROCIVIL-, y AEROCALI S.A. con el objeto de: “El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 </w:t>
      </w:r>
    </w:p>
    <w:p w14:paraId="2EA07891" w14:textId="77777777" w:rsidR="00E337BD" w:rsidRPr="00480B4E" w:rsidRDefault="00E337BD" w:rsidP="00E337BD">
      <w:pPr>
        <w:pStyle w:val="Prrafodelista"/>
        <w:rPr>
          <w:rFonts w:ascii="Tahoma" w:eastAsia="Tahoma" w:hAnsi="Tahoma" w:cs="Tahoma"/>
          <w:color w:val="000000"/>
        </w:rPr>
      </w:pPr>
    </w:p>
    <w:p w14:paraId="2CB32EF9" w14:textId="5A242931"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en virtud de la reasignación de funciones contenida en los Decretos Ley 4146 y 4165 de 2011, en el año 2013, se dio inicio al proceso de subrogación del Contrato de Concesión</w:t>
      </w:r>
      <w:r w:rsidR="008F092C" w:rsidRPr="00480B4E">
        <w:rPr>
          <w:rFonts w:ascii="Tahoma" w:eastAsia="Tahoma" w:hAnsi="Tahoma" w:cs="Tahoma"/>
          <w:color w:val="000000"/>
        </w:rPr>
        <w:t xml:space="preserve"> No. 058-CON-2000</w:t>
      </w:r>
      <w:r w:rsidRPr="00480B4E">
        <w:rPr>
          <w:rFonts w:ascii="Tahoma" w:eastAsia="Tahoma" w:hAnsi="Tahoma" w:cs="Tahoma"/>
          <w:color w:val="000000"/>
        </w:rPr>
        <w:t>, proceso que inició con la expedición de la Resolución No. 07073 del 18 de diciembre de 2013, culminado el 31 de diciembre de 2013, con la firma del Acta de Entrega y Recibo del Contrato de Concesión por parte de la AEROCIVIL a la ANI. Desde la referida fecha, la ANI viene asumiendo la función de gestor contractual y supervisor de los contratos de las concesiones aeroportuarias.</w:t>
      </w:r>
    </w:p>
    <w:p w14:paraId="48D962E7" w14:textId="77777777" w:rsidR="008F092C" w:rsidRPr="00480B4E" w:rsidRDefault="008F092C" w:rsidP="008F092C">
      <w:pPr>
        <w:pStyle w:val="Prrafodelista"/>
        <w:rPr>
          <w:rFonts w:ascii="Tahoma" w:eastAsia="Tahoma" w:hAnsi="Tahoma" w:cs="Tahoma"/>
          <w:color w:val="000000"/>
        </w:rPr>
      </w:pPr>
    </w:p>
    <w:p w14:paraId="20276CD2" w14:textId="65402AAA" w:rsidR="00047ADB" w:rsidRPr="00480B4E" w:rsidRDefault="00AF3D8E" w:rsidP="00AF3D8E">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desde que su suscribió, el Contrato de Concesión No. 058-CON-2000</w:t>
      </w:r>
      <w:r w:rsidR="008048B8" w:rsidRPr="00480B4E">
        <w:rPr>
          <w:rFonts w:ascii="Tahoma" w:eastAsia="Tahoma" w:hAnsi="Tahoma" w:cs="Tahoma"/>
          <w:color w:val="000000"/>
        </w:rPr>
        <w:t xml:space="preserve">, el negocio jurídico fue </w:t>
      </w:r>
      <w:r w:rsidRPr="00480B4E">
        <w:rPr>
          <w:rFonts w:ascii="Tahoma" w:eastAsia="Tahoma" w:hAnsi="Tahoma" w:cs="Tahoma"/>
          <w:color w:val="000000"/>
        </w:rPr>
        <w:t>modificado mediante los siguientes Otrosíes: (i) Otrosí No. 1 del 30 de diciembre de 2013; (</w:t>
      </w:r>
      <w:proofErr w:type="spellStart"/>
      <w:r w:rsidRPr="00480B4E">
        <w:rPr>
          <w:rFonts w:ascii="Tahoma" w:eastAsia="Tahoma" w:hAnsi="Tahoma" w:cs="Tahoma"/>
          <w:color w:val="000000"/>
        </w:rPr>
        <w:t>ii</w:t>
      </w:r>
      <w:proofErr w:type="spellEnd"/>
      <w:r w:rsidRPr="00480B4E">
        <w:rPr>
          <w:rFonts w:ascii="Tahoma" w:eastAsia="Tahoma" w:hAnsi="Tahoma" w:cs="Tahoma"/>
          <w:color w:val="000000"/>
        </w:rPr>
        <w:t>) Otrosí No. 2 del 28 de octubre de 2014; (</w:t>
      </w:r>
      <w:proofErr w:type="spellStart"/>
      <w:r w:rsidRPr="00480B4E">
        <w:rPr>
          <w:rFonts w:ascii="Tahoma" w:eastAsia="Tahoma" w:hAnsi="Tahoma" w:cs="Tahoma"/>
          <w:color w:val="000000"/>
        </w:rPr>
        <w:t>iii</w:t>
      </w:r>
      <w:proofErr w:type="spellEnd"/>
      <w:r w:rsidRPr="00480B4E">
        <w:rPr>
          <w:rFonts w:ascii="Tahoma" w:eastAsia="Tahoma" w:hAnsi="Tahoma" w:cs="Tahoma"/>
          <w:color w:val="000000"/>
        </w:rPr>
        <w:t>) Otrosí No. 3 del 5 de junio de 2015; (</w:t>
      </w:r>
      <w:proofErr w:type="spellStart"/>
      <w:r w:rsidRPr="00480B4E">
        <w:rPr>
          <w:rFonts w:ascii="Tahoma" w:eastAsia="Tahoma" w:hAnsi="Tahoma" w:cs="Tahoma"/>
          <w:color w:val="000000"/>
        </w:rPr>
        <w:t>iv</w:t>
      </w:r>
      <w:proofErr w:type="spellEnd"/>
      <w:r w:rsidRPr="00480B4E">
        <w:rPr>
          <w:rFonts w:ascii="Tahoma" w:eastAsia="Tahoma" w:hAnsi="Tahoma" w:cs="Tahoma"/>
          <w:color w:val="000000"/>
        </w:rPr>
        <w:t>) Otrosí No. 4 del 27 de diciembre de 2016; (v) Otrosí No. 5 del 27 de julio de 2017; (vi) Otrosí No. 6 del 5 de diciembre de 2019; (</w:t>
      </w:r>
      <w:proofErr w:type="spellStart"/>
      <w:r w:rsidRPr="00480B4E">
        <w:rPr>
          <w:rFonts w:ascii="Tahoma" w:eastAsia="Tahoma" w:hAnsi="Tahoma" w:cs="Tahoma"/>
          <w:color w:val="000000"/>
        </w:rPr>
        <w:t>vii</w:t>
      </w:r>
      <w:proofErr w:type="spellEnd"/>
      <w:r w:rsidRPr="00480B4E">
        <w:rPr>
          <w:rFonts w:ascii="Tahoma" w:eastAsia="Tahoma" w:hAnsi="Tahoma" w:cs="Tahoma"/>
          <w:color w:val="000000"/>
        </w:rPr>
        <w:t>) Otrosí No. 7 del 24 de agosto de 2020; (</w:t>
      </w:r>
      <w:proofErr w:type="spellStart"/>
      <w:r w:rsidRPr="00480B4E">
        <w:rPr>
          <w:rFonts w:ascii="Tahoma" w:eastAsia="Tahoma" w:hAnsi="Tahoma" w:cs="Tahoma"/>
          <w:color w:val="000000"/>
        </w:rPr>
        <w:t>viii</w:t>
      </w:r>
      <w:proofErr w:type="spellEnd"/>
      <w:r w:rsidRPr="00480B4E">
        <w:rPr>
          <w:rFonts w:ascii="Tahoma" w:eastAsia="Tahoma" w:hAnsi="Tahoma" w:cs="Tahoma"/>
          <w:color w:val="000000"/>
        </w:rPr>
        <w:t>) Otrosí No. 8 del 26 de febrero de 2021; (</w:t>
      </w:r>
      <w:proofErr w:type="spellStart"/>
      <w:r w:rsidRPr="00480B4E">
        <w:rPr>
          <w:rFonts w:ascii="Tahoma" w:eastAsia="Tahoma" w:hAnsi="Tahoma" w:cs="Tahoma"/>
          <w:color w:val="000000"/>
        </w:rPr>
        <w:t>ix</w:t>
      </w:r>
      <w:proofErr w:type="spellEnd"/>
      <w:r w:rsidRPr="00480B4E">
        <w:rPr>
          <w:rFonts w:ascii="Tahoma" w:eastAsia="Tahoma" w:hAnsi="Tahoma" w:cs="Tahoma"/>
          <w:color w:val="000000"/>
        </w:rPr>
        <w:t>) Otrosí No. 9 de 31 de marzo de 2021; (x) Otrosí No. 10 del 13 de julio de 2021; (xi) Otrosí No. 11 del 22 de noviembre de 2021, (</w:t>
      </w:r>
      <w:proofErr w:type="spellStart"/>
      <w:r w:rsidRPr="00480B4E">
        <w:rPr>
          <w:rFonts w:ascii="Tahoma" w:eastAsia="Tahoma" w:hAnsi="Tahoma" w:cs="Tahoma"/>
          <w:color w:val="000000"/>
        </w:rPr>
        <w:t>xii</w:t>
      </w:r>
      <w:proofErr w:type="spellEnd"/>
      <w:r w:rsidRPr="00480B4E">
        <w:rPr>
          <w:rFonts w:ascii="Tahoma" w:eastAsia="Tahoma" w:hAnsi="Tahoma" w:cs="Tahoma"/>
          <w:color w:val="000000"/>
        </w:rPr>
        <w:t>) Otrosí No.12 del 3 de agosto de 2022; (</w:t>
      </w:r>
      <w:proofErr w:type="spellStart"/>
      <w:r w:rsidRPr="00480B4E">
        <w:rPr>
          <w:rFonts w:ascii="Tahoma" w:eastAsia="Tahoma" w:hAnsi="Tahoma" w:cs="Tahoma"/>
          <w:color w:val="000000"/>
        </w:rPr>
        <w:t>xiii</w:t>
      </w:r>
      <w:proofErr w:type="spellEnd"/>
      <w:r w:rsidRPr="00480B4E">
        <w:rPr>
          <w:rFonts w:ascii="Tahoma" w:eastAsia="Tahoma" w:hAnsi="Tahoma" w:cs="Tahoma"/>
          <w:color w:val="000000"/>
        </w:rPr>
        <w:t>) Otrosí No. 13 del 15 de noviembre de 2022, (</w:t>
      </w:r>
      <w:proofErr w:type="spellStart"/>
      <w:r w:rsidRPr="00480B4E">
        <w:rPr>
          <w:rFonts w:ascii="Tahoma" w:eastAsia="Tahoma" w:hAnsi="Tahoma" w:cs="Tahoma"/>
          <w:color w:val="000000"/>
        </w:rPr>
        <w:t>xiv</w:t>
      </w:r>
      <w:proofErr w:type="spellEnd"/>
      <w:r w:rsidRPr="00480B4E">
        <w:rPr>
          <w:rFonts w:ascii="Tahoma" w:eastAsia="Tahoma" w:hAnsi="Tahoma" w:cs="Tahoma"/>
          <w:color w:val="000000"/>
        </w:rPr>
        <w:t>) Otrosí No. 14 del 31 de octubre de 2023 y (</w:t>
      </w:r>
      <w:proofErr w:type="spellStart"/>
      <w:r w:rsidRPr="00480B4E">
        <w:rPr>
          <w:rFonts w:ascii="Tahoma" w:eastAsia="Tahoma" w:hAnsi="Tahoma" w:cs="Tahoma"/>
          <w:color w:val="000000"/>
        </w:rPr>
        <w:t>xv</w:t>
      </w:r>
      <w:proofErr w:type="spellEnd"/>
      <w:r w:rsidRPr="00480B4E">
        <w:rPr>
          <w:rFonts w:ascii="Tahoma" w:eastAsia="Tahoma" w:hAnsi="Tahoma" w:cs="Tahoma"/>
          <w:color w:val="000000"/>
        </w:rPr>
        <w:t>) Otrosí No. 15 del 26 de abril de 2024</w:t>
      </w:r>
      <w:r w:rsidR="00047ADB" w:rsidRPr="00480B4E">
        <w:rPr>
          <w:rFonts w:ascii="Tahoma" w:eastAsia="Tahoma" w:hAnsi="Tahoma" w:cs="Tahoma"/>
          <w:color w:val="000000"/>
        </w:rPr>
        <w:t>,</w:t>
      </w:r>
      <w:r w:rsidRPr="00480B4E">
        <w:rPr>
          <w:rFonts w:ascii="Tahoma" w:eastAsia="Tahoma" w:hAnsi="Tahoma" w:cs="Tahoma"/>
          <w:color w:val="000000"/>
        </w:rPr>
        <w:t xml:space="preserve"> en donde este último modificatorio</w:t>
      </w:r>
      <w:r w:rsidR="00047ADB" w:rsidRPr="00480B4E">
        <w:rPr>
          <w:rFonts w:ascii="Tahoma" w:eastAsia="Tahoma" w:hAnsi="Tahoma" w:cs="Tahoma"/>
          <w:color w:val="000000"/>
        </w:rPr>
        <w:t xml:space="preserve"> prorrogó el plazo de ejecución del Contrato de Concesión No. 058-CON-2000 hasta el 31 de agosto de 2025. </w:t>
      </w:r>
    </w:p>
    <w:p w14:paraId="5CB004E2" w14:textId="77777777" w:rsidR="00AF3D8E" w:rsidRPr="00480B4E" w:rsidRDefault="00AF3D8E" w:rsidP="00AF3D8E">
      <w:pPr>
        <w:pStyle w:val="Prrafodelista"/>
        <w:rPr>
          <w:rFonts w:ascii="Tahoma" w:eastAsia="Tahoma" w:hAnsi="Tahoma" w:cs="Tahoma"/>
          <w:color w:val="000000"/>
        </w:rPr>
      </w:pPr>
    </w:p>
    <w:p w14:paraId="181DE397" w14:textId="09A7898A" w:rsidR="00047ADB" w:rsidRPr="00480B4E" w:rsidRDefault="00047ADB" w:rsidP="00202B3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en desarrollo de la ejecución del objeto contractual, se concedió al Concesionario AEROCALI S.A., además de la administración y operación del Aeropuerto Internacional Alfonso Bonilla Aragón que presta sus servicios a la Ciudad de Cali, la explotación económica </w:t>
      </w:r>
      <w:r w:rsidR="009D4A72" w:rsidRPr="00480B4E">
        <w:rPr>
          <w:rFonts w:ascii="Tahoma" w:eastAsia="Tahoma" w:hAnsi="Tahoma" w:cs="Tahoma"/>
          <w:color w:val="000000"/>
        </w:rPr>
        <w:t>de los bienes fiscales de la terminal aérea.</w:t>
      </w:r>
    </w:p>
    <w:p w14:paraId="6D48FF5C" w14:textId="77777777" w:rsidR="009D4A72" w:rsidRPr="00480B4E" w:rsidRDefault="009D4A72" w:rsidP="009D4A72">
      <w:pPr>
        <w:pStyle w:val="Prrafodelista"/>
        <w:rPr>
          <w:rFonts w:ascii="Tahoma" w:eastAsia="Tahoma" w:hAnsi="Tahoma" w:cs="Tahoma"/>
          <w:color w:val="000000"/>
        </w:rPr>
      </w:pPr>
    </w:p>
    <w:p w14:paraId="4DB0DA77" w14:textId="21709CB7"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AEROCALI S.A., concedió a la sociedad</w:t>
      </w:r>
      <w:r w:rsidR="002659E5">
        <w:rPr>
          <w:rFonts w:ascii="Tahoma" w:eastAsia="Tahoma" w:hAnsi="Tahoma" w:cs="Tahoma"/>
          <w:color w:val="000000"/>
        </w:rPr>
        <w:t xml:space="preserve"> </w:t>
      </w:r>
      <w:r w:rsidR="00A63CD8">
        <w:rPr>
          <w:rFonts w:ascii="Tahoma" w:eastAsia="Tahoma" w:hAnsi="Tahoma" w:cs="Tahoma"/>
          <w:b/>
          <w:color w:val="000000"/>
        </w:rPr>
        <w:t>SUPERSERVICIOS DEL ORIENTE DEL VALLE S.A.</w:t>
      </w:r>
      <w:r w:rsidR="002659E5">
        <w:rPr>
          <w:rFonts w:ascii="Tahoma" w:eastAsia="Tahoma" w:hAnsi="Tahoma" w:cs="Tahoma"/>
          <w:color w:val="000000"/>
        </w:rPr>
        <w:t>,</w:t>
      </w:r>
      <w:r w:rsidRPr="00480B4E">
        <w:rPr>
          <w:rFonts w:ascii="Tahoma" w:eastAsia="Tahoma" w:hAnsi="Tahoma" w:cs="Tahoma"/>
          <w:color w:val="000000"/>
        </w:rPr>
        <w:t xml:space="preserve"> permiso para la explotación económica dentro del área de explotación comercial que conforma el establecimiento de comercio Aeropuerto Internacional Alfonso Bonilla Aragón y como contraprestación de lo anterior, el pago del precio por parte de </w:t>
      </w:r>
      <w:r w:rsidR="00A63CD8">
        <w:rPr>
          <w:rFonts w:ascii="Tahoma" w:eastAsia="Tahoma" w:hAnsi="Tahoma" w:cs="Tahoma"/>
          <w:b/>
          <w:bCs/>
          <w:color w:val="000000"/>
        </w:rPr>
        <w:t>SUPERSERVICIOS DEL ORIENTE DEL VALLE S.A.</w:t>
      </w:r>
      <w:r w:rsidR="00A54234">
        <w:rPr>
          <w:rFonts w:ascii="Tahoma" w:eastAsia="Tahoma" w:hAnsi="Tahoma" w:cs="Tahoma"/>
          <w:b/>
          <w:bCs/>
          <w:color w:val="000000"/>
        </w:rPr>
        <w:t>,</w:t>
      </w:r>
      <w:r w:rsidRPr="00480B4E">
        <w:rPr>
          <w:rFonts w:ascii="Tahoma" w:eastAsia="Tahoma" w:hAnsi="Tahoma" w:cs="Tahoma"/>
          <w:color w:val="000000"/>
        </w:rPr>
        <w:t xml:space="preserve"> en favor de AEROCALI S.A.</w:t>
      </w:r>
    </w:p>
    <w:p w14:paraId="5C4F8025" w14:textId="77777777" w:rsidR="009D4A72" w:rsidRPr="00480B4E" w:rsidRDefault="009D4A72" w:rsidP="009D4A72">
      <w:pPr>
        <w:pStyle w:val="Prrafodelista"/>
        <w:rPr>
          <w:rFonts w:ascii="Tahoma" w:eastAsia="Tahoma" w:hAnsi="Tahoma" w:cs="Tahoma"/>
          <w:color w:val="000000"/>
        </w:rPr>
      </w:pPr>
    </w:p>
    <w:p w14:paraId="3CBC8187" w14:textId="3C3CAEBA"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numeral 14.1.19 de la Cláusula 14.1 del Capítulo XIV del Contrato de Concesión No. 058-CON-2000, establece, como obligación del Concesionario, la siguiente: “A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w:t>
      </w:r>
      <w:r w:rsidRPr="00480B4E">
        <w:rPr>
          <w:rFonts w:ascii="Tahoma" w:eastAsia="Tahoma" w:hAnsi="Tahoma" w:cs="Tahoma"/>
          <w:color w:val="000000"/>
        </w:rPr>
        <w:lastRenderedPageBreak/>
        <w:t xml:space="preserve">Aeropuerto, en los términos de este Contrato, de acuerdo con lo previsto en los Capítulos VIII y XXXI.” </w:t>
      </w:r>
    </w:p>
    <w:p w14:paraId="5E724042" w14:textId="77777777" w:rsidR="00903981" w:rsidRPr="00480B4E" w:rsidRDefault="00903981" w:rsidP="00903981">
      <w:pPr>
        <w:pStyle w:val="Prrafodelista"/>
        <w:rPr>
          <w:rFonts w:ascii="Tahoma" w:eastAsia="Tahoma" w:hAnsi="Tahoma" w:cs="Tahoma"/>
          <w:color w:val="000000"/>
        </w:rPr>
      </w:pPr>
    </w:p>
    <w:p w14:paraId="778372A0" w14:textId="77777777" w:rsidR="00047ADB" w:rsidRPr="00480B4E" w:rsidRDefault="00047ADB" w:rsidP="00903981">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para la restitución de la administración y explotación del Aeropuerto, en relación con los contratos en curso relativos al Aeropuerto, en el numeral 31.1.2. de la Cláusula 31.1 del Capítulo XXXI del Contrato de Concesión No.058-CON-2000, se previó el siguiente procedimiento: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C7D0310" w14:textId="77777777" w:rsidR="00915BBE" w:rsidRPr="00480B4E" w:rsidRDefault="00915BBE" w:rsidP="00915BBE">
      <w:pPr>
        <w:pStyle w:val="Prrafodelista"/>
        <w:spacing w:after="0" w:line="240" w:lineRule="auto"/>
        <w:jc w:val="both"/>
        <w:rPr>
          <w:rFonts w:ascii="Tahoma" w:eastAsia="Tahoma" w:hAnsi="Tahoma" w:cs="Tahoma"/>
          <w:color w:val="000000"/>
        </w:rPr>
      </w:pPr>
    </w:p>
    <w:p w14:paraId="64D492BF" w14:textId="65329166"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AEROCIVIL,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19DC7DE6" w14:textId="77777777" w:rsidR="00915BBE" w:rsidRPr="00480B4E" w:rsidRDefault="00915BBE" w:rsidP="00915BBE">
      <w:pPr>
        <w:pStyle w:val="Prrafodelista"/>
        <w:rPr>
          <w:rFonts w:ascii="Tahoma" w:eastAsia="Tahoma" w:hAnsi="Tahoma" w:cs="Tahoma"/>
          <w:color w:val="000000"/>
        </w:rPr>
      </w:pPr>
    </w:p>
    <w:p w14:paraId="2AA4B00B" w14:textId="446FB12D"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estipulado en la cláusula 31.1.2 del Contrato de Concesión No.058-CON-2000 del 01-Jun-2000</w:t>
      </w:r>
      <w:r w:rsidR="00915BBE" w:rsidRPr="00480B4E">
        <w:rPr>
          <w:rFonts w:ascii="Tahoma" w:eastAsia="Tahoma" w:hAnsi="Tahoma" w:cs="Tahoma"/>
          <w:color w:val="000000"/>
        </w:rPr>
        <w:t>.</w:t>
      </w:r>
      <w:r w:rsidRPr="00480B4E">
        <w:rPr>
          <w:rFonts w:ascii="Tahoma" w:eastAsia="Tahoma" w:hAnsi="Tahoma" w:cs="Tahoma"/>
          <w:color w:val="000000"/>
        </w:rPr>
        <w:t xml:space="preserve"> En los contratos que celebre el Concesionario con terceros, deberá incluirse una estipulación según la cual la terminación del presente Contrato por cualquier </w:t>
      </w:r>
      <w:r w:rsidR="00915BBE" w:rsidRPr="00480B4E">
        <w:rPr>
          <w:rFonts w:ascii="Tahoma" w:eastAsia="Tahoma" w:hAnsi="Tahoma" w:cs="Tahoma"/>
          <w:color w:val="000000"/>
        </w:rPr>
        <w:t>causa</w:t>
      </w:r>
      <w:r w:rsidRPr="00480B4E">
        <w:rPr>
          <w:rFonts w:ascii="Tahoma" w:eastAsia="Tahoma" w:hAnsi="Tahoma" w:cs="Tahoma"/>
          <w:color w:val="000000"/>
        </w:rPr>
        <w:t xml:space="preserve">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140A510" w14:textId="77777777" w:rsidR="00915BBE" w:rsidRPr="00480B4E" w:rsidRDefault="00915BBE" w:rsidP="00915BBE">
      <w:pPr>
        <w:pStyle w:val="Prrafodelista"/>
        <w:rPr>
          <w:rFonts w:ascii="Tahoma" w:eastAsia="Tahoma" w:hAnsi="Tahoma" w:cs="Tahoma"/>
          <w:color w:val="000000"/>
        </w:rPr>
      </w:pPr>
    </w:p>
    <w:p w14:paraId="52C8FC88" w14:textId="279B1B84" w:rsidR="00F05D25" w:rsidRPr="00F05D25" w:rsidRDefault="00915BBE" w:rsidP="00F05D25">
      <w:pPr>
        <w:pStyle w:val="Prrafodelista"/>
        <w:numPr>
          <w:ilvl w:val="0"/>
          <w:numId w:val="14"/>
        </w:numPr>
        <w:spacing w:after="0" w:line="240" w:lineRule="auto"/>
        <w:jc w:val="both"/>
        <w:rPr>
          <w:rFonts w:ascii="Tahoma" w:eastAsia="Tahoma" w:hAnsi="Tahoma" w:cs="Tahoma"/>
          <w:i/>
          <w:color w:val="000000"/>
        </w:rPr>
      </w:pPr>
      <w:r w:rsidRPr="00480B4E">
        <w:rPr>
          <w:rFonts w:ascii="Tahoma" w:eastAsia="Tahoma" w:hAnsi="Tahoma" w:cs="Tahoma"/>
          <w:color w:val="000000"/>
        </w:rPr>
        <w:t>Que mediante documento de cesión EL CEDENTE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cedió a favor de EL CESIONARIO (Aerocivil) su posición contractual en el Contrato No. </w:t>
      </w:r>
      <w:r w:rsidR="00A63CD8">
        <w:rPr>
          <w:rFonts w:ascii="Tahoma" w:eastAsia="Tahoma" w:hAnsi="Tahoma" w:cs="Tahoma"/>
          <w:color w:val="000000"/>
        </w:rPr>
        <w:t xml:space="preserve">CO/011-003 DEL 01 DE AGOSTO DE 2003 </w:t>
      </w:r>
      <w:r w:rsidR="00C74355">
        <w:rPr>
          <w:rFonts w:ascii="Tahoma" w:eastAsia="Tahoma" w:hAnsi="Tahoma" w:cs="Tahoma"/>
          <w:color w:val="000000"/>
        </w:rPr>
        <w:t xml:space="preserve">  </w:t>
      </w:r>
      <w:r w:rsidRPr="00480B4E">
        <w:rPr>
          <w:rFonts w:ascii="Tahoma" w:eastAsia="Tahoma" w:hAnsi="Tahoma" w:cs="Tahoma"/>
          <w:color w:val="000000"/>
        </w:rPr>
        <w:t>cuyo objeto consiste</w:t>
      </w:r>
      <w:r w:rsidRPr="00F05D25">
        <w:rPr>
          <w:rFonts w:ascii="Tahoma" w:eastAsia="Tahoma" w:hAnsi="Tahoma" w:cs="Tahoma"/>
          <w:i/>
          <w:color w:val="000000"/>
        </w:rPr>
        <w:t xml:space="preserve">: "El objeto del presente contrato </w:t>
      </w:r>
      <w:r w:rsidR="00F05D25" w:rsidRPr="00F05D25">
        <w:rPr>
          <w:rFonts w:ascii="Tahoma" w:eastAsia="Tahoma" w:hAnsi="Tahoma" w:cs="Tahoma"/>
          <w:i/>
          <w:color w:val="000000"/>
        </w:rPr>
        <w:t xml:space="preserve">La entrega de la tenencia por parte del ARRENDADOR al ARRENDATARIO de un Espacio Físico determinado dentro del área de explotación comercial que conforma el establecimiento de comercio AEROPUERTO INTERNACIONAL ALFONSO BONILLA </w:t>
      </w:r>
      <w:r w:rsidR="00F05D25" w:rsidRPr="00F05D25">
        <w:rPr>
          <w:rFonts w:ascii="Tahoma" w:eastAsia="Tahoma" w:hAnsi="Tahoma" w:cs="Tahoma"/>
          <w:i/>
          <w:color w:val="000000"/>
        </w:rPr>
        <w:lastRenderedPageBreak/>
        <w:t>ARAGON, y como contraprestación de lo anterior, el pago del Precio por parte del arrendatario en favor de La AEROCIVIL, en la forma y tiempo estipulados en la Cláusula de pago establecida en los contratos cedidos.</w:t>
      </w:r>
    </w:p>
    <w:p w14:paraId="038CBC62" w14:textId="77777777" w:rsidR="00F05D25" w:rsidRPr="00F05D25" w:rsidRDefault="00F05D25" w:rsidP="00F05D25">
      <w:pPr>
        <w:pStyle w:val="Prrafodelista"/>
        <w:spacing w:after="0" w:line="240" w:lineRule="auto"/>
        <w:jc w:val="both"/>
        <w:rPr>
          <w:rFonts w:ascii="Tahoma" w:eastAsia="Tahoma" w:hAnsi="Tahoma" w:cs="Tahoma"/>
          <w:i/>
          <w:color w:val="000000"/>
        </w:rPr>
      </w:pPr>
    </w:p>
    <w:p w14:paraId="7CFD2352" w14:textId="394B0144" w:rsidR="009845F2" w:rsidRPr="00480B4E" w:rsidRDefault="00F05D25" w:rsidP="00F05D25">
      <w:pPr>
        <w:pStyle w:val="Prrafodelista"/>
        <w:spacing w:after="0" w:line="240" w:lineRule="auto"/>
        <w:jc w:val="both"/>
        <w:rPr>
          <w:rFonts w:ascii="Tahoma" w:eastAsia="Tahoma" w:hAnsi="Tahoma" w:cs="Tahoma"/>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r>
        <w:rPr>
          <w:rFonts w:ascii="Tahoma" w:eastAsia="Tahoma" w:hAnsi="Tahoma" w:cs="Tahoma"/>
          <w:color w:val="000000"/>
        </w:rPr>
        <w:t>”</w:t>
      </w:r>
      <w:r w:rsidR="00915BBE" w:rsidRPr="00480B4E">
        <w:rPr>
          <w:rFonts w:ascii="Tahoma" w:eastAsia="Tahoma" w:hAnsi="Tahoma" w:cs="Tahoma"/>
          <w:color w:val="000000"/>
        </w:rPr>
        <w:t xml:space="preserve">, y como contraprestación de lo anterior, el pago del precio por parte de </w:t>
      </w:r>
      <w:r w:rsidR="00A63CD8">
        <w:rPr>
          <w:rFonts w:ascii="Tahoma" w:eastAsia="Tahoma" w:hAnsi="Tahoma" w:cs="Tahoma"/>
          <w:color w:val="000000"/>
        </w:rPr>
        <w:t>SUPERSERVICIOS DEL ORIENTE DEL VALLE S.A.</w:t>
      </w:r>
      <w:r w:rsidR="00A54234">
        <w:rPr>
          <w:rFonts w:ascii="Tahoma" w:eastAsia="Tahoma" w:hAnsi="Tahoma" w:cs="Tahoma"/>
          <w:color w:val="000000"/>
        </w:rPr>
        <w:t xml:space="preserve">, </w:t>
      </w:r>
      <w:r w:rsidR="00915BBE" w:rsidRPr="00480B4E">
        <w:rPr>
          <w:rFonts w:ascii="Tahoma" w:eastAsia="Tahoma" w:hAnsi="Tahoma" w:cs="Tahoma"/>
          <w:color w:val="000000"/>
        </w:rPr>
        <w:t>en favor de AEROCALI, en la forma y tiempo estipulados en la cláusula del contrato."</w:t>
      </w:r>
    </w:p>
    <w:p w14:paraId="1640EDE3" w14:textId="77777777" w:rsidR="009845F2" w:rsidRPr="00480B4E" w:rsidRDefault="009845F2" w:rsidP="009845F2">
      <w:pPr>
        <w:pStyle w:val="Prrafodelista"/>
        <w:rPr>
          <w:rFonts w:ascii="Tahoma" w:eastAsia="Tahoma" w:hAnsi="Tahoma" w:cs="Tahoma"/>
          <w:color w:val="000000"/>
        </w:rPr>
      </w:pPr>
    </w:p>
    <w:p w14:paraId="1B3527B2" w14:textId="37BFE04A" w:rsidR="00915BBE" w:rsidRPr="00480B4E" w:rsidRDefault="009845F2"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en el documento de cesión, se estipuló que EL CEDENTE responderá por la gestión contractual que se derive hasta las 23:59 horas del día 31 de agosto de 2025 y a partir de las 00:00 horas del 1 de septiembre de 2025, los riesgos y responsabilidades derivados de la ejecución del contrato serán asumidos exclusivamente por EL CESIONARIO</w:t>
      </w:r>
    </w:p>
    <w:p w14:paraId="1770ACB1" w14:textId="77777777" w:rsidR="00797C2E" w:rsidRPr="00480B4E" w:rsidRDefault="00797C2E" w:rsidP="00797C2E">
      <w:pPr>
        <w:pStyle w:val="Prrafodelista"/>
        <w:rPr>
          <w:rFonts w:ascii="Tahoma" w:eastAsia="Tahoma" w:hAnsi="Tahoma" w:cs="Tahoma"/>
          <w:color w:val="000000"/>
        </w:rPr>
      </w:pPr>
    </w:p>
    <w:p w14:paraId="59F2E1EB" w14:textId="725B55AF" w:rsidR="00797C2E" w:rsidRPr="00480B4E" w:rsidRDefault="00797C2E" w:rsidP="00797C2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los contratos cedidos por el Concesionario mediante los documentos correspondientes fueron objeto de notificación a los arrendatarios conforme a lo consignado dentro de las minutas de cesión.</w:t>
      </w:r>
    </w:p>
    <w:p w14:paraId="2478F421" w14:textId="77777777" w:rsidR="00CA4AEC" w:rsidRPr="00480B4E" w:rsidRDefault="00CA4AEC" w:rsidP="00CA4AEC">
      <w:pPr>
        <w:pStyle w:val="Prrafodelista"/>
        <w:rPr>
          <w:rFonts w:ascii="Tahoma" w:eastAsia="Tahoma" w:hAnsi="Tahoma" w:cs="Tahoma"/>
          <w:color w:val="000000"/>
        </w:rPr>
      </w:pPr>
    </w:p>
    <w:p w14:paraId="77249AF0" w14:textId="09140D70"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teniendo en cuenta el interés de las Partes de continuar con la ejecución del Contrato No.</w:t>
      </w:r>
      <w:r w:rsidR="00F05D25" w:rsidRPr="00F05D25">
        <w:t xml:space="preserve"> </w:t>
      </w:r>
      <w:r w:rsidR="00A63CD8">
        <w:rPr>
          <w:rFonts w:ascii="Tahoma" w:eastAsia="Tahoma" w:hAnsi="Tahoma" w:cs="Tahoma"/>
          <w:color w:val="000000"/>
        </w:rPr>
        <w:t xml:space="preserve">CO/011-003 DEL 01 DE AGOSTO DE 2003 </w:t>
      </w:r>
      <w:r w:rsidRPr="00480B4E">
        <w:rPr>
          <w:rFonts w:ascii="Tahoma" w:eastAsia="Tahoma" w:hAnsi="Tahoma" w:cs="Tahoma"/>
          <w:color w:val="000000"/>
        </w:rPr>
        <w:t xml:space="preserve">resulta necesario incorporar a este negocio jurídico normas propias del derecho público, así como realizar ajustes de algunas cláusulas contractuales que deberán quedar recogidas en el </w:t>
      </w:r>
      <w:r w:rsidR="007F4EA3" w:rsidRPr="00480B4E">
        <w:rPr>
          <w:rFonts w:ascii="Tahoma" w:eastAsia="Tahoma" w:hAnsi="Tahoma" w:cs="Tahoma"/>
          <w:color w:val="000000"/>
        </w:rPr>
        <w:t>presente</w:t>
      </w:r>
      <w:r w:rsidRPr="00480B4E">
        <w:rPr>
          <w:rFonts w:ascii="Tahoma" w:eastAsia="Tahoma" w:hAnsi="Tahoma" w:cs="Tahoma"/>
          <w:color w:val="000000"/>
        </w:rPr>
        <w:t xml:space="preserve"> Otrosí modificatorio del contrato atendiendo la naturaleza jurídica de la AEROCIVIL</w:t>
      </w:r>
      <w:r w:rsidR="007F4EA3" w:rsidRPr="00480B4E">
        <w:rPr>
          <w:rFonts w:ascii="Tahoma" w:eastAsia="Tahoma" w:hAnsi="Tahoma" w:cs="Tahoma"/>
          <w:color w:val="000000"/>
        </w:rPr>
        <w:t>,</w:t>
      </w:r>
      <w:r w:rsidRPr="00480B4E">
        <w:rPr>
          <w:rFonts w:ascii="Tahoma" w:eastAsia="Tahoma" w:hAnsi="Tahoma" w:cs="Tahoma"/>
          <w:color w:val="000000"/>
        </w:rPr>
        <w:t xml:space="preserve"> quien </w:t>
      </w:r>
      <w:r w:rsidR="007F4EA3" w:rsidRPr="00480B4E">
        <w:rPr>
          <w:rFonts w:ascii="Tahoma" w:eastAsia="Tahoma" w:hAnsi="Tahoma" w:cs="Tahoma"/>
          <w:color w:val="000000"/>
        </w:rPr>
        <w:t>con ocasión de la cesión contractual asumió</w:t>
      </w:r>
      <w:r w:rsidRPr="00480B4E">
        <w:rPr>
          <w:rFonts w:ascii="Tahoma" w:eastAsia="Tahoma" w:hAnsi="Tahoma" w:cs="Tahoma"/>
          <w:color w:val="000000"/>
        </w:rPr>
        <w:t xml:space="preserve"> la posición contractual que tenía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w:t>
      </w:r>
    </w:p>
    <w:p w14:paraId="2F466FF9" w14:textId="77777777" w:rsidR="007F4EA3" w:rsidRPr="00480B4E" w:rsidRDefault="007F4EA3" w:rsidP="007F4EA3">
      <w:pPr>
        <w:pStyle w:val="Prrafodelista"/>
        <w:rPr>
          <w:rFonts w:ascii="Tahoma" w:eastAsia="Tahoma" w:hAnsi="Tahoma" w:cs="Tahoma"/>
          <w:color w:val="000000"/>
        </w:rPr>
      </w:pPr>
    </w:p>
    <w:p w14:paraId="368BA3D5"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el numeral 3 del artículo 3 del Decreto 1294 de 2021 señala que constituyen ingresos y patrimonio de la AEROCIVIL las sumas, valores o bienes que reciba por la prestación de servicios de cualquier naturaleza y demás operaciones que realice en cumplimiento de las funciones que le han sido asignadas.</w:t>
      </w:r>
    </w:p>
    <w:p w14:paraId="2D0B8D18" w14:textId="77777777" w:rsidR="007F4EA3" w:rsidRPr="00480B4E" w:rsidRDefault="007F4EA3" w:rsidP="007F4EA3">
      <w:pPr>
        <w:pStyle w:val="Prrafodelista"/>
        <w:rPr>
          <w:rFonts w:ascii="Tahoma" w:eastAsia="Tahoma" w:hAnsi="Tahoma" w:cs="Tahoma"/>
          <w:color w:val="000000"/>
        </w:rPr>
      </w:pPr>
    </w:p>
    <w:p w14:paraId="28C4542E" w14:textId="1B3095F9"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según el numeral 22 del artículo 4 del Decreto número 1294 de 2021, le corresponde a la AEROCIVIL ejecutar las actividades necesarias para administrar, mantener y operar la infraestructura aeronáutica de su competencia y el numeral 25 de esa misma norma establece que también que es función de la AEROCIVIL promover e implementar estrategias de mercadeo y comercialización para el desarrollo, crecimiento y fortalecimiento de los servicios del sector aéreo y aeroportuario</w:t>
      </w:r>
      <w:r w:rsidR="007F4EA3" w:rsidRPr="00480B4E">
        <w:rPr>
          <w:rFonts w:ascii="Tahoma" w:eastAsia="Tahoma" w:hAnsi="Tahoma" w:cs="Tahoma"/>
          <w:color w:val="000000"/>
        </w:rPr>
        <w:t>.</w:t>
      </w:r>
    </w:p>
    <w:p w14:paraId="322CF147" w14:textId="77777777" w:rsidR="007F4EA3" w:rsidRPr="00480B4E" w:rsidRDefault="007F4EA3" w:rsidP="007F4EA3">
      <w:pPr>
        <w:pStyle w:val="Prrafodelista"/>
        <w:rPr>
          <w:rFonts w:ascii="Tahoma" w:eastAsia="Tahoma" w:hAnsi="Tahoma" w:cs="Tahoma"/>
          <w:color w:val="000000"/>
        </w:rPr>
      </w:pPr>
    </w:p>
    <w:p w14:paraId="7CC36E63" w14:textId="7776F331"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lastRenderedPageBreak/>
        <w:t xml:space="preserve">Que teniendo en cuenta el interés de las Partes de continuar con la ejecución del Contrato No. </w:t>
      </w:r>
      <w:r w:rsidR="00A63CD8">
        <w:rPr>
          <w:rFonts w:ascii="Tahoma" w:eastAsia="Tahoma" w:hAnsi="Tahoma" w:cs="Tahoma"/>
          <w:color w:val="000000"/>
        </w:rPr>
        <w:t xml:space="preserve">CO/011-003 DEL 01 DE AGOSTO DE 2003 </w:t>
      </w:r>
      <w:r w:rsidR="00727FBB">
        <w:rPr>
          <w:rFonts w:ascii="Tahoma" w:eastAsia="Tahoma" w:hAnsi="Tahoma" w:cs="Tahoma"/>
          <w:color w:val="000000"/>
        </w:rPr>
        <w:t>resulta</w:t>
      </w:r>
      <w:r w:rsidRPr="00480B4E">
        <w:rPr>
          <w:rFonts w:ascii="Tahoma" w:eastAsia="Tahoma" w:hAnsi="Tahoma" w:cs="Tahoma"/>
          <w:color w:val="000000"/>
        </w:rPr>
        <w:t xml:space="preserve"> necesario convenir la cesión del Contrato, así como convenir de mutuo acuerdo el ajuste de las cláusulas contractuales que resulten necesarias, las cuales quedarán recogidas en el respectivo Otrosí modificatorio del contrato que fue objeto de cesión en virtud de la naturaleza jurídica de la AEROCIVIL. </w:t>
      </w:r>
    </w:p>
    <w:p w14:paraId="1E153AC3" w14:textId="77777777" w:rsidR="007F4EA3" w:rsidRPr="00480B4E" w:rsidRDefault="007F4EA3" w:rsidP="007F4EA3">
      <w:pPr>
        <w:pStyle w:val="Prrafodelista"/>
        <w:rPr>
          <w:rFonts w:ascii="Tahoma" w:eastAsia="Tahoma" w:hAnsi="Tahoma" w:cs="Tahoma"/>
          <w:color w:val="000000"/>
        </w:rPr>
      </w:pPr>
    </w:p>
    <w:p w14:paraId="64848BFC"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dispuesto en el parágrafo cuarto del artículo séptimo de la Resolución No. 01417 del 11 de julio de 2024 de la AEROCIVIL, en los casos de reversión de concesiones o terminación de contratos de concesión aeroportuaria en donde la AEROCIVIL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2F5F8585" w14:textId="77777777" w:rsidR="007F4EA3" w:rsidRPr="00480B4E" w:rsidRDefault="007F4EA3" w:rsidP="007F4EA3">
      <w:pPr>
        <w:pStyle w:val="Prrafodelista"/>
        <w:rPr>
          <w:rFonts w:ascii="Tahoma" w:eastAsia="Tahoma" w:hAnsi="Tahoma" w:cs="Tahoma"/>
          <w:color w:val="000000"/>
        </w:rPr>
      </w:pPr>
    </w:p>
    <w:p w14:paraId="42AF4364" w14:textId="7E8BD7EC" w:rsidR="00047ADB" w:rsidRPr="00480B4E" w:rsidRDefault="00047ADB" w:rsidP="009845F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 AEROCIVIL en su condición de operador del Aeropuerto Internacional Alfonso Bonilla Aragón  del municipio de Palmira a partir del 1 de septiembre de 2025, luego de un proceso de revisión y una vez evaluadas las condiciones del contrato de arrendamiento vigente entre el arrendatario y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por razones de conveniencia y oportunidad,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31A10EDE" w14:textId="77777777" w:rsidR="00CE7E63" w:rsidRPr="00480B4E" w:rsidRDefault="00CE7E63" w:rsidP="00CE7E63">
      <w:pPr>
        <w:pStyle w:val="Prrafodelista"/>
        <w:rPr>
          <w:rFonts w:ascii="Tahoma" w:eastAsia="Tahoma" w:hAnsi="Tahoma" w:cs="Tahoma"/>
          <w:color w:val="000000"/>
        </w:rPr>
      </w:pPr>
    </w:p>
    <w:p w14:paraId="5CF6CF32" w14:textId="5B74BF83" w:rsidR="00CE7E63" w:rsidRPr="00480B4E" w:rsidRDefault="00CE7E63"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presente otrosí se regulará por lo establecido en el Código Civil, Código de Comercio y </w:t>
      </w:r>
      <w:r w:rsidR="00355E52" w:rsidRPr="00480B4E">
        <w:rPr>
          <w:rFonts w:ascii="Tahoma" w:eastAsia="Tahoma" w:hAnsi="Tahoma" w:cs="Tahoma"/>
          <w:color w:val="000000"/>
        </w:rPr>
        <w:t>en lo regulado en el</w:t>
      </w:r>
      <w:r w:rsidRPr="00480B4E">
        <w:rPr>
          <w:rFonts w:ascii="Tahoma" w:eastAsia="Tahoma" w:hAnsi="Tahoma" w:cs="Tahoma"/>
          <w:color w:val="000000"/>
        </w:rPr>
        <w:t xml:space="preserve"> Estatuto General de Contratación Pública, en tal sentido el presente negocio jurídico adquiere el carácter de estatal y su contenido se enmarcará en las normas civiles y comerciales que le resulten aplicables, además de las establecidas en el EGCAP.</w:t>
      </w:r>
    </w:p>
    <w:p w14:paraId="31F886B9" w14:textId="77777777" w:rsidR="00CE7E63" w:rsidRPr="00480B4E" w:rsidRDefault="00CE7E63" w:rsidP="00CE7E63">
      <w:pPr>
        <w:pStyle w:val="Prrafodelista"/>
        <w:rPr>
          <w:rFonts w:ascii="Tahoma" w:eastAsia="Tahoma" w:hAnsi="Tahoma" w:cs="Tahoma"/>
          <w:color w:val="000000"/>
        </w:rPr>
      </w:pPr>
    </w:p>
    <w:p w14:paraId="52BEBF86" w14:textId="791B8B79"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las Partes bajo el principio de la autonomía de la voluntad, hemos convenido suscribir la presente </w:t>
      </w:r>
      <w:r w:rsidR="00CE7E63" w:rsidRPr="00480B4E">
        <w:rPr>
          <w:rFonts w:ascii="Tahoma" w:eastAsia="Tahoma" w:hAnsi="Tahoma" w:cs="Tahoma"/>
          <w:color w:val="000000"/>
        </w:rPr>
        <w:t>otrosí modificatorio</w:t>
      </w:r>
      <w:r w:rsidRPr="00480B4E">
        <w:rPr>
          <w:rFonts w:ascii="Tahoma" w:eastAsia="Tahoma" w:hAnsi="Tahoma" w:cs="Tahoma"/>
          <w:color w:val="000000"/>
        </w:rPr>
        <w:t xml:space="preserve"> con el objeto de formalizar los acuerdos alcanzados durante las negociaciones sostenidas entre </w:t>
      </w:r>
      <w:r w:rsidR="00A63CD8">
        <w:rPr>
          <w:rFonts w:ascii="Tahoma" w:eastAsia="Tahoma" w:hAnsi="Tahoma" w:cs="Tahoma"/>
          <w:b/>
          <w:bCs/>
          <w:color w:val="000000"/>
        </w:rPr>
        <w:t>SUPERSERVICIOS DEL ORIENTE DEL VALLE S.A.</w:t>
      </w:r>
      <w:r w:rsidRPr="00480B4E">
        <w:rPr>
          <w:rFonts w:ascii="Tahoma" w:eastAsia="Tahoma" w:hAnsi="Tahoma" w:cs="Tahoma"/>
          <w:color w:val="000000"/>
        </w:rPr>
        <w:t xml:space="preserve"> y la </w:t>
      </w:r>
      <w:r w:rsidRPr="00480B4E">
        <w:rPr>
          <w:rFonts w:ascii="Tahoma" w:eastAsia="Tahoma" w:hAnsi="Tahoma" w:cs="Tahoma"/>
          <w:b/>
          <w:bCs/>
          <w:color w:val="000000"/>
        </w:rPr>
        <w:t>AEROCIVIL</w:t>
      </w:r>
      <w:r w:rsidRPr="00480B4E">
        <w:rPr>
          <w:rFonts w:ascii="Tahoma" w:eastAsia="Tahoma" w:hAnsi="Tahoma" w:cs="Tahoma"/>
          <w:color w:val="000000"/>
        </w:rPr>
        <w:t xml:space="preserve"> que permitan establecer las bases para la continuidad </w:t>
      </w:r>
      <w:r w:rsidR="00355E52" w:rsidRPr="00480B4E">
        <w:rPr>
          <w:rFonts w:ascii="Tahoma" w:eastAsia="Tahoma" w:hAnsi="Tahoma" w:cs="Tahoma"/>
          <w:color w:val="000000"/>
        </w:rPr>
        <w:t xml:space="preserve">de </w:t>
      </w:r>
      <w:r w:rsidRPr="00480B4E">
        <w:rPr>
          <w:rFonts w:ascii="Tahoma" w:eastAsia="Tahoma" w:hAnsi="Tahoma" w:cs="Tahoma"/>
          <w:color w:val="000000"/>
        </w:rPr>
        <w:t xml:space="preserve">la explotación económica en el Aeropuerto Internacional Alfonso Bonilla Aragón, así como definir los demás aspectos pertinentes., garantizando y cumpliendo los fines estatales para la continua y eficiente prestación del servicio público al que está destinado </w:t>
      </w:r>
      <w:r w:rsidR="00355E52" w:rsidRPr="00480B4E">
        <w:rPr>
          <w:rFonts w:ascii="Tahoma" w:eastAsia="Tahoma" w:hAnsi="Tahoma" w:cs="Tahoma"/>
          <w:color w:val="000000"/>
        </w:rPr>
        <w:t>la terminal aérea</w:t>
      </w:r>
      <w:r w:rsidRPr="00480B4E">
        <w:rPr>
          <w:rFonts w:ascii="Tahoma" w:eastAsia="Tahoma" w:hAnsi="Tahoma" w:cs="Tahoma"/>
          <w:color w:val="000000"/>
        </w:rPr>
        <w:t xml:space="preserve">. </w:t>
      </w:r>
    </w:p>
    <w:p w14:paraId="460CED45" w14:textId="77777777" w:rsidR="00CE7E63" w:rsidRPr="00480B4E" w:rsidRDefault="00CE7E63" w:rsidP="00CE7E63">
      <w:pPr>
        <w:pStyle w:val="Prrafodelista"/>
        <w:rPr>
          <w:rFonts w:ascii="Tahoma" w:eastAsia="Tahoma" w:hAnsi="Tahoma" w:cs="Tahoma"/>
          <w:color w:val="000000"/>
        </w:rPr>
      </w:pPr>
    </w:p>
    <w:p w14:paraId="2911E05F" w14:textId="7E8D8A90"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atendiendo a la naturaleza jurídica de la AEROCIVIL y obrando en calidad de Cesionario en virtud de la cesión del Contrato de Arrendamiento y consecuentemente, </w:t>
      </w:r>
      <w:r w:rsidR="00355E52" w:rsidRPr="00480B4E">
        <w:rPr>
          <w:rFonts w:ascii="Tahoma" w:eastAsia="Tahoma" w:hAnsi="Tahoma" w:cs="Tahoma"/>
          <w:color w:val="000000"/>
        </w:rPr>
        <w:t xml:space="preserve">como la </w:t>
      </w:r>
      <w:r w:rsidRPr="00480B4E">
        <w:rPr>
          <w:rFonts w:ascii="Tahoma" w:eastAsia="Tahoma" w:hAnsi="Tahoma" w:cs="Tahoma"/>
          <w:color w:val="000000"/>
        </w:rPr>
        <w:t xml:space="preserve">parte Arrendadora del contrato mencionado, se encuentra plenamente facultada para modificar y ajustar las cláusulas contractuales de los contratos cedidos en razón a la posición contractual asumida por la AEROCIVIL </w:t>
      </w:r>
      <w:r w:rsidRPr="00480B4E">
        <w:rPr>
          <w:rFonts w:ascii="Tahoma" w:eastAsia="Tahoma" w:hAnsi="Tahoma" w:cs="Tahoma"/>
          <w:color w:val="000000"/>
        </w:rPr>
        <w:lastRenderedPageBreak/>
        <w:t xml:space="preserve">dada su condición de contratante en el marco de </w:t>
      </w:r>
      <w:r w:rsidR="00355E52" w:rsidRPr="00480B4E">
        <w:rPr>
          <w:rFonts w:ascii="Tahoma" w:eastAsia="Tahoma" w:hAnsi="Tahoma" w:cs="Tahoma"/>
          <w:color w:val="000000"/>
        </w:rPr>
        <w:t>la</w:t>
      </w:r>
      <w:r w:rsidRPr="00480B4E">
        <w:rPr>
          <w:rFonts w:ascii="Tahoma" w:eastAsia="Tahoma" w:hAnsi="Tahoma" w:cs="Tahoma"/>
          <w:color w:val="000000"/>
        </w:rPr>
        <w:t xml:space="preserve"> misionalidad</w:t>
      </w:r>
      <w:r w:rsidR="00355E52" w:rsidRPr="00480B4E">
        <w:rPr>
          <w:rFonts w:ascii="Tahoma" w:eastAsia="Tahoma" w:hAnsi="Tahoma" w:cs="Tahoma"/>
          <w:color w:val="000000"/>
        </w:rPr>
        <w:t xml:space="preserve"> encomendada dentro de sus actos de creación</w:t>
      </w:r>
      <w:r w:rsidRPr="00480B4E">
        <w:rPr>
          <w:rFonts w:ascii="Tahoma" w:eastAsia="Tahoma" w:hAnsi="Tahoma" w:cs="Tahoma"/>
          <w:color w:val="000000"/>
        </w:rPr>
        <w:t>.</w:t>
      </w:r>
    </w:p>
    <w:p w14:paraId="31892801" w14:textId="77777777" w:rsidR="00E963E1" w:rsidRPr="00480B4E" w:rsidRDefault="00E963E1" w:rsidP="00302F36">
      <w:pPr>
        <w:spacing w:after="0" w:line="276" w:lineRule="auto"/>
        <w:jc w:val="both"/>
        <w:rPr>
          <w:rFonts w:ascii="Tahoma" w:eastAsia="Tahoma" w:hAnsi="Tahoma" w:cs="Tahoma"/>
          <w:color w:val="000000"/>
        </w:rPr>
      </w:pPr>
    </w:p>
    <w:p w14:paraId="75D0770A" w14:textId="032E4749" w:rsidR="00E963E1" w:rsidRPr="00480B4E" w:rsidRDefault="00E963E1" w:rsidP="00CE7E63">
      <w:pPr>
        <w:spacing w:after="0" w:line="276" w:lineRule="auto"/>
        <w:jc w:val="both"/>
        <w:rPr>
          <w:rFonts w:ascii="Tahoma" w:eastAsia="Tahoma" w:hAnsi="Tahoma" w:cs="Tahoma"/>
          <w:color w:val="000000"/>
        </w:rPr>
      </w:pPr>
      <w:r w:rsidRPr="00480B4E">
        <w:rPr>
          <w:rFonts w:ascii="Tahoma" w:eastAsia="Tahoma" w:hAnsi="Tahoma" w:cs="Tahoma"/>
          <w:color w:val="000000"/>
        </w:rPr>
        <w:t>En virtud de lo anterior, las parte</w:t>
      </w:r>
      <w:r w:rsidR="003E12FC" w:rsidRPr="00480B4E">
        <w:rPr>
          <w:rFonts w:ascii="Tahoma" w:eastAsia="Tahoma" w:hAnsi="Tahoma" w:cs="Tahoma"/>
          <w:color w:val="000000"/>
        </w:rPr>
        <w:t xml:space="preserve">s </w:t>
      </w:r>
      <w:r w:rsidR="005F44F1" w:rsidRPr="00480B4E">
        <w:rPr>
          <w:rFonts w:ascii="Tahoma" w:eastAsia="Tahoma" w:hAnsi="Tahoma" w:cs="Tahoma"/>
          <w:color w:val="000000"/>
        </w:rPr>
        <w:t>se encuentran</w:t>
      </w:r>
      <w:r w:rsidR="003E12FC" w:rsidRPr="00480B4E">
        <w:rPr>
          <w:rFonts w:ascii="Tahoma" w:eastAsia="Tahoma" w:hAnsi="Tahoma" w:cs="Tahoma"/>
          <w:color w:val="000000"/>
        </w:rPr>
        <w:t xml:space="preserve"> plenamente facultadas</w:t>
      </w:r>
      <w:r w:rsidR="002927A8" w:rsidRPr="00480B4E">
        <w:rPr>
          <w:rFonts w:ascii="Tahoma" w:eastAsia="Tahoma" w:hAnsi="Tahoma" w:cs="Tahoma"/>
          <w:color w:val="000000"/>
        </w:rPr>
        <w:t xml:space="preserve"> según sus órganos de administración</w:t>
      </w:r>
      <w:r w:rsidR="005F44F1" w:rsidRPr="00480B4E">
        <w:rPr>
          <w:rFonts w:ascii="Tahoma" w:eastAsia="Tahoma" w:hAnsi="Tahoma" w:cs="Tahoma"/>
          <w:color w:val="000000"/>
        </w:rPr>
        <w:t xml:space="preserve"> y autorizaciones y delegaciones correspondientes</w:t>
      </w:r>
      <w:r w:rsidR="003E12FC" w:rsidRPr="00480B4E">
        <w:rPr>
          <w:rFonts w:ascii="Tahoma" w:eastAsia="Tahoma" w:hAnsi="Tahoma" w:cs="Tahoma"/>
          <w:color w:val="000000"/>
        </w:rPr>
        <w:t xml:space="preserve">, de común acuerdo y sin ningún vicio del consentimiento, </w:t>
      </w:r>
      <w:r w:rsidRPr="00480B4E">
        <w:rPr>
          <w:rFonts w:ascii="Tahoma" w:eastAsia="Tahoma" w:hAnsi="Tahoma" w:cs="Tahoma"/>
          <w:color w:val="000000"/>
        </w:rPr>
        <w:t xml:space="preserve">acuerdan modificar las siguientes: </w:t>
      </w:r>
    </w:p>
    <w:p w14:paraId="5973C22D" w14:textId="77777777" w:rsidR="00E963E1" w:rsidRPr="00480B4E" w:rsidRDefault="00E963E1" w:rsidP="00302F36">
      <w:pPr>
        <w:spacing w:after="0" w:line="276" w:lineRule="auto"/>
        <w:ind w:left="360"/>
        <w:jc w:val="both"/>
        <w:rPr>
          <w:rFonts w:ascii="Tahoma" w:eastAsia="Tahoma" w:hAnsi="Tahoma" w:cs="Tahoma"/>
          <w:color w:val="000000"/>
        </w:rPr>
      </w:pPr>
    </w:p>
    <w:p w14:paraId="48ED28D1" w14:textId="77777777" w:rsidR="00E963E1" w:rsidRPr="00480B4E" w:rsidRDefault="00E963E1" w:rsidP="00302F36">
      <w:pPr>
        <w:spacing w:after="0" w:line="276" w:lineRule="auto"/>
        <w:ind w:left="360"/>
        <w:jc w:val="center"/>
        <w:rPr>
          <w:rFonts w:ascii="Tahoma" w:eastAsia="Tahoma" w:hAnsi="Tahoma" w:cs="Tahoma"/>
          <w:b/>
          <w:bCs/>
          <w:color w:val="000000"/>
        </w:rPr>
      </w:pPr>
      <w:r w:rsidRPr="00480B4E">
        <w:rPr>
          <w:rFonts w:ascii="Tahoma" w:eastAsia="Tahoma" w:hAnsi="Tahoma" w:cs="Tahoma"/>
          <w:b/>
          <w:bCs/>
          <w:color w:val="000000"/>
        </w:rPr>
        <w:t>CLÁUSULAS:</w:t>
      </w:r>
    </w:p>
    <w:p w14:paraId="462D2C13" w14:textId="77777777" w:rsidR="00750CB3" w:rsidRPr="00480B4E" w:rsidRDefault="00750CB3" w:rsidP="00750CB3">
      <w:pPr>
        <w:spacing w:after="0" w:line="276" w:lineRule="auto"/>
        <w:rPr>
          <w:rFonts w:ascii="Tahoma" w:eastAsia="Tahoma" w:hAnsi="Tahoma" w:cs="Tahoma"/>
          <w:color w:val="000000"/>
        </w:rPr>
      </w:pPr>
    </w:p>
    <w:p w14:paraId="26EA961F" w14:textId="02FF1F1A" w:rsidR="00355E52"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PRIMERA:</w:t>
      </w:r>
      <w:r w:rsidRPr="00480B4E">
        <w:rPr>
          <w:rFonts w:ascii="Tahoma" w:eastAsia="Tahoma" w:hAnsi="Tahoma" w:cs="Tahoma"/>
          <w:color w:val="000000"/>
        </w:rPr>
        <w:t xml:space="preserve"> </w:t>
      </w:r>
      <w:r w:rsidR="00355E52" w:rsidRPr="00480B4E">
        <w:rPr>
          <w:rFonts w:ascii="Tahoma" w:eastAsia="Tahoma" w:hAnsi="Tahoma" w:cs="Tahoma"/>
          <w:color w:val="000000"/>
        </w:rPr>
        <w:t>Se adiciona la cláusula del objeto del contrato de la siguiente manera:</w:t>
      </w:r>
    </w:p>
    <w:p w14:paraId="308A3342" w14:textId="77777777" w:rsidR="00355E52" w:rsidRPr="00480B4E" w:rsidRDefault="00355E52" w:rsidP="00750CB3">
      <w:pPr>
        <w:spacing w:after="0" w:line="240" w:lineRule="auto"/>
        <w:jc w:val="both"/>
        <w:rPr>
          <w:rFonts w:ascii="Tahoma" w:eastAsia="Tahoma" w:hAnsi="Tahoma" w:cs="Tahoma"/>
          <w:color w:val="000000"/>
        </w:rPr>
      </w:pPr>
    </w:p>
    <w:p w14:paraId="0F9292D1" w14:textId="61B71640" w:rsidR="00750CB3" w:rsidRPr="00480B4E" w:rsidRDefault="00355E52" w:rsidP="00750CB3">
      <w:pPr>
        <w:spacing w:after="0" w:line="240" w:lineRule="auto"/>
        <w:jc w:val="both"/>
        <w:rPr>
          <w:rFonts w:ascii="Tahoma" w:eastAsia="Tahoma" w:hAnsi="Tahoma" w:cs="Tahoma"/>
          <w:color w:val="000000"/>
        </w:rPr>
      </w:pPr>
      <w:r w:rsidRPr="00480B4E">
        <w:rPr>
          <w:rFonts w:ascii="Tahoma" w:eastAsia="Tahoma" w:hAnsi="Tahoma" w:cs="Tahoma"/>
          <w:color w:val="000000"/>
        </w:rPr>
        <w:t>Las partes intervinientes acuerda que e</w:t>
      </w:r>
      <w:r w:rsidR="00750CB3" w:rsidRPr="00480B4E">
        <w:rPr>
          <w:rFonts w:ascii="Tahoma" w:eastAsia="Tahoma" w:hAnsi="Tahoma" w:cs="Tahoma"/>
          <w:color w:val="000000"/>
        </w:rPr>
        <w:t xml:space="preserve">n atención a que la AEROCIVIL asumió la posición contractual que tiene el Concesionario </w:t>
      </w:r>
      <w:proofErr w:type="spellStart"/>
      <w:r w:rsidR="00750CB3" w:rsidRPr="00480B4E">
        <w:rPr>
          <w:rFonts w:ascii="Tahoma" w:eastAsia="Tahoma" w:hAnsi="Tahoma" w:cs="Tahoma"/>
          <w:color w:val="000000"/>
        </w:rPr>
        <w:t>Aerocali</w:t>
      </w:r>
      <w:proofErr w:type="spellEnd"/>
      <w:r w:rsidR="00750CB3" w:rsidRPr="00480B4E">
        <w:rPr>
          <w:rFonts w:ascii="Tahoma" w:eastAsia="Tahoma" w:hAnsi="Tahoma" w:cs="Tahoma"/>
          <w:color w:val="000000"/>
        </w:rPr>
        <w:t xml:space="preserve"> S.A. en su condición de (Contratante) en el Contrato No.</w:t>
      </w:r>
      <w:r w:rsidR="003525BF" w:rsidRPr="00480B4E">
        <w:rPr>
          <w:rFonts w:ascii="Tahoma" w:eastAsia="Tahoma" w:hAnsi="Tahoma" w:cs="Tahoma"/>
          <w:color w:val="000000"/>
        </w:rPr>
        <w:t xml:space="preserve"> </w:t>
      </w:r>
      <w:r w:rsidR="00A63CD8">
        <w:rPr>
          <w:rFonts w:ascii="Tahoma" w:eastAsia="Tahoma" w:hAnsi="Tahoma" w:cs="Tahoma"/>
          <w:color w:val="000000"/>
        </w:rPr>
        <w:t xml:space="preserve">CO/011-003 DEL 01 DE AGOSTO DE 2003 </w:t>
      </w:r>
      <w:r w:rsidR="004C1F86">
        <w:rPr>
          <w:rFonts w:ascii="Tahoma" w:eastAsia="Tahoma" w:hAnsi="Tahoma" w:cs="Tahoma"/>
          <w:color w:val="000000"/>
        </w:rPr>
        <w:t>posición</w:t>
      </w:r>
      <w:r w:rsidR="00750CB3" w:rsidRPr="00480B4E">
        <w:rPr>
          <w:rFonts w:ascii="Tahoma" w:eastAsia="Tahoma" w:hAnsi="Tahoma" w:cs="Tahoma"/>
          <w:color w:val="000000"/>
        </w:rPr>
        <w:t xml:space="preserve"> contractual que surtirá efectos a partir de las 00 del 1 de septiembre de 2025, </w:t>
      </w:r>
      <w:r w:rsidRPr="00480B4E">
        <w:rPr>
          <w:rFonts w:ascii="Tahoma" w:eastAsia="Tahoma" w:hAnsi="Tahoma" w:cs="Tahoma"/>
          <w:color w:val="000000"/>
        </w:rPr>
        <w:t>y</w:t>
      </w:r>
      <w:r w:rsidR="00750CB3" w:rsidRPr="00480B4E">
        <w:rPr>
          <w:rFonts w:ascii="Tahoma" w:eastAsia="Tahoma" w:hAnsi="Tahoma" w:cs="Tahoma"/>
          <w:color w:val="000000"/>
        </w:rPr>
        <w:t xml:space="preserve"> actuando bajo el principio de autonomía de la voluntad y de mutuo acuerdo hemos acordado cumplir con las siguientes disposiciones: </w:t>
      </w:r>
    </w:p>
    <w:p w14:paraId="0517145A" w14:textId="77777777" w:rsidR="00750CB3" w:rsidRPr="00480B4E" w:rsidRDefault="00750CB3" w:rsidP="00750CB3">
      <w:pPr>
        <w:spacing w:after="0" w:line="240" w:lineRule="auto"/>
        <w:jc w:val="both"/>
        <w:rPr>
          <w:rFonts w:ascii="Tahoma" w:eastAsia="Tahoma" w:hAnsi="Tahoma" w:cs="Tahoma"/>
          <w:color w:val="000000"/>
        </w:rPr>
      </w:pPr>
    </w:p>
    <w:p w14:paraId="533AADFE" w14:textId="67665B55" w:rsidR="00750CB3" w:rsidRPr="00480B4E" w:rsidRDefault="00750CB3" w:rsidP="00355E52">
      <w:pPr>
        <w:pStyle w:val="Default"/>
        <w:autoSpaceDE/>
        <w:autoSpaceDN/>
        <w:adjustRightInd/>
        <w:contextualSpacing/>
        <w:jc w:val="both"/>
        <w:rPr>
          <w:rFonts w:ascii="Tahoma" w:eastAsia="Tahoma" w:hAnsi="Tahoma" w:cs="Tahoma"/>
          <w:sz w:val="22"/>
          <w:szCs w:val="22"/>
          <w:lang w:val="es-ES" w:eastAsia="es-CO"/>
        </w:rPr>
      </w:pPr>
      <w:r w:rsidRPr="00480B4E">
        <w:rPr>
          <w:rFonts w:ascii="Tahoma" w:eastAsia="Tahoma" w:hAnsi="Tahoma" w:cs="Tahoma"/>
          <w:sz w:val="22"/>
          <w:szCs w:val="22"/>
          <w:lang w:val="es-ES" w:eastAsia="es-CO"/>
        </w:rPr>
        <w:t>Las partes entienden y aceptan que se trata de un contrato de arrendamiento comercial y no de un contrato de concesión de explotación económica</w:t>
      </w:r>
      <w:r w:rsidR="00355E5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debiéndose </w:t>
      </w:r>
      <w:r w:rsidR="000921FD" w:rsidRPr="00480B4E">
        <w:rPr>
          <w:rFonts w:ascii="Tahoma" w:eastAsia="Tahoma" w:hAnsi="Tahoma" w:cs="Tahoma"/>
          <w:sz w:val="22"/>
          <w:szCs w:val="22"/>
          <w:lang w:val="es-ES" w:eastAsia="es-CO"/>
        </w:rPr>
        <w:t>modificar el objeto en el</w:t>
      </w:r>
      <w:r w:rsidRPr="00480B4E">
        <w:rPr>
          <w:rFonts w:ascii="Tahoma" w:eastAsia="Tahoma" w:hAnsi="Tahoma" w:cs="Tahoma"/>
          <w:sz w:val="22"/>
          <w:szCs w:val="22"/>
          <w:lang w:val="es-ES" w:eastAsia="es-CO"/>
        </w:rPr>
        <w:t xml:space="preserve"> sentido </w:t>
      </w:r>
      <w:r w:rsidR="00355E52" w:rsidRPr="00480B4E">
        <w:rPr>
          <w:rFonts w:ascii="Tahoma" w:eastAsia="Tahoma" w:hAnsi="Tahoma" w:cs="Tahoma"/>
          <w:sz w:val="22"/>
          <w:szCs w:val="22"/>
          <w:lang w:val="es-ES" w:eastAsia="es-CO"/>
        </w:rPr>
        <w:t>que se trata de un contrato de arrendamiento</w:t>
      </w:r>
      <w:r w:rsidRPr="00480B4E">
        <w:rPr>
          <w:rFonts w:ascii="Tahoma" w:eastAsia="Tahoma" w:hAnsi="Tahoma" w:cs="Tahoma"/>
          <w:sz w:val="22"/>
          <w:szCs w:val="22"/>
          <w:lang w:val="es-ES" w:eastAsia="es-CO"/>
        </w:rPr>
        <w:t xml:space="preserve"> </w:t>
      </w:r>
      <w:r w:rsidR="00355E52" w:rsidRPr="00480B4E">
        <w:rPr>
          <w:rFonts w:ascii="Tahoma" w:eastAsia="Tahoma" w:hAnsi="Tahoma" w:cs="Tahoma"/>
          <w:sz w:val="22"/>
          <w:szCs w:val="22"/>
          <w:lang w:val="es-ES" w:eastAsia="es-CO"/>
        </w:rPr>
        <w:t>el cual se</w:t>
      </w:r>
      <w:r w:rsidRPr="00480B4E">
        <w:rPr>
          <w:rFonts w:ascii="Tahoma" w:eastAsia="Tahoma" w:hAnsi="Tahoma" w:cs="Tahoma"/>
          <w:sz w:val="22"/>
          <w:szCs w:val="22"/>
          <w:lang w:val="es-ES" w:eastAsia="es-CO"/>
        </w:rPr>
        <w:t xml:space="preserve"> </w:t>
      </w:r>
      <w:r w:rsidR="000921FD" w:rsidRPr="00480B4E">
        <w:rPr>
          <w:rFonts w:ascii="Tahoma" w:eastAsia="Tahoma" w:hAnsi="Tahoma" w:cs="Tahoma"/>
          <w:sz w:val="22"/>
          <w:szCs w:val="22"/>
          <w:lang w:val="es-ES" w:eastAsia="es-CO"/>
        </w:rPr>
        <w:t xml:space="preserve">regulara </w:t>
      </w:r>
      <w:r w:rsidRPr="00480B4E">
        <w:rPr>
          <w:rFonts w:ascii="Tahoma" w:eastAsia="Tahoma" w:hAnsi="Tahoma" w:cs="Tahoma"/>
          <w:sz w:val="22"/>
          <w:szCs w:val="22"/>
          <w:lang w:val="es-ES" w:eastAsia="es-CO"/>
        </w:rPr>
        <w:t>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w:t>
      </w:r>
      <w:r w:rsidR="000921FD" w:rsidRPr="00480B4E">
        <w:rPr>
          <w:rFonts w:ascii="Tahoma" w:eastAsia="Tahoma" w:hAnsi="Tahoma" w:cs="Tahoma"/>
          <w:sz w:val="22"/>
          <w:szCs w:val="22"/>
          <w:lang w:val="es-ES" w:eastAsia="es-CO"/>
        </w:rPr>
        <w:t xml:space="preserve"> en lo que resulte aplicable</w:t>
      </w:r>
      <w:r w:rsidRPr="00480B4E">
        <w:rPr>
          <w:rFonts w:ascii="Tahoma" w:eastAsia="Tahoma" w:hAnsi="Tahoma" w:cs="Tahoma"/>
          <w:sz w:val="22"/>
          <w:szCs w:val="22"/>
          <w:lang w:val="es-ES" w:eastAsia="es-CO"/>
        </w:rPr>
        <w:t xml:space="preserve">, y demás normas concordantes acorde a la naturaleza del Contrato de arrendamiento, que las partes reconocen como parte integral del </w:t>
      </w:r>
      <w:r w:rsidR="000921FD" w:rsidRPr="00480B4E">
        <w:rPr>
          <w:rFonts w:ascii="Tahoma" w:eastAsia="Tahoma" w:hAnsi="Tahoma" w:cs="Tahoma"/>
          <w:sz w:val="22"/>
          <w:szCs w:val="22"/>
          <w:lang w:val="es-ES" w:eastAsia="es-CO"/>
        </w:rPr>
        <w:t>presente otrosí modificatorio</w:t>
      </w:r>
      <w:r w:rsidRPr="00480B4E">
        <w:rPr>
          <w:rFonts w:ascii="Tahoma" w:eastAsia="Tahoma" w:hAnsi="Tahoma" w:cs="Tahoma"/>
          <w:sz w:val="22"/>
          <w:szCs w:val="22"/>
          <w:lang w:val="es-ES" w:eastAsia="es-CO"/>
        </w:rPr>
        <w:t>.</w:t>
      </w:r>
    </w:p>
    <w:p w14:paraId="0D31D925" w14:textId="77777777" w:rsidR="00750CB3" w:rsidRPr="00480B4E" w:rsidRDefault="00750CB3" w:rsidP="00750CB3">
      <w:pPr>
        <w:spacing w:after="0" w:line="240" w:lineRule="auto"/>
        <w:ind w:right="-660"/>
        <w:jc w:val="both"/>
        <w:rPr>
          <w:rFonts w:ascii="Tahoma" w:eastAsia="Tahoma" w:hAnsi="Tahoma" w:cs="Tahoma"/>
          <w:color w:val="000000"/>
        </w:rPr>
      </w:pPr>
    </w:p>
    <w:p w14:paraId="4C641B2F" w14:textId="37C32DF8"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El ARRENDATARIO</w:t>
      </w:r>
      <w:r w:rsidRPr="00480B4E">
        <w:rPr>
          <w:rFonts w:ascii="Tahoma" w:eastAsia="Tahoma" w:hAnsi="Tahoma" w:cs="Tahoma"/>
          <w:color w:val="000000"/>
        </w:rPr>
        <w:t xml:space="preserve"> reconoce y acepta que el presente contrato de arrendamiento de explotación económica, se ejecutará en el Aeropuerto Internacional Alfonso Bonilla Aragón  del municipio de Palmira, el cual es un bien de propiedad del Estado colombiano, y a través de él, se presta el servicio público transporte aéreo, por lo que se encuentran limitados ciertos derechos reconocidos para los contratos de esta naturaleza como el de prórroga , entre otros, los cuales ceden ante los principios de planeación de la gestión de los bienes y recursos del Estado y a los principios propios del servicio público esencial que se presta a través de la terminal aérea. </w:t>
      </w:r>
    </w:p>
    <w:p w14:paraId="3773C380" w14:textId="77777777" w:rsidR="00750CB3" w:rsidRPr="00480B4E" w:rsidRDefault="00750CB3" w:rsidP="00750CB3">
      <w:pPr>
        <w:spacing w:after="0" w:line="240" w:lineRule="auto"/>
        <w:ind w:right="-8"/>
        <w:jc w:val="both"/>
        <w:rPr>
          <w:rFonts w:ascii="Tahoma" w:eastAsia="Tahoma" w:hAnsi="Tahoma" w:cs="Tahoma"/>
          <w:color w:val="000000"/>
        </w:rPr>
      </w:pPr>
    </w:p>
    <w:p w14:paraId="3FDDB96C" w14:textId="2047A085"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Se precisará en el respectivo otrosí que en donde se mencione en el contrato de arrendamiento al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como arrendador, se deberá entenderse que el arrendador es la Unidad Administrativa Especial de Aeronáutica </w:t>
      </w:r>
      <w:r w:rsidR="000750B4" w:rsidRPr="00480B4E">
        <w:rPr>
          <w:rFonts w:ascii="Tahoma" w:eastAsia="Tahoma" w:hAnsi="Tahoma" w:cs="Tahoma"/>
          <w:color w:val="000000"/>
        </w:rPr>
        <w:t>Civil en</w:t>
      </w:r>
      <w:r w:rsidR="00D81368" w:rsidRPr="00480B4E">
        <w:rPr>
          <w:rFonts w:ascii="Tahoma" w:eastAsia="Tahoma" w:hAnsi="Tahoma" w:cs="Tahoma"/>
          <w:color w:val="000000"/>
        </w:rPr>
        <w:t xml:space="preserve"> su condición </w:t>
      </w:r>
      <w:r w:rsidR="000750B4" w:rsidRPr="00480B4E">
        <w:rPr>
          <w:rFonts w:ascii="Tahoma" w:eastAsia="Tahoma" w:hAnsi="Tahoma" w:cs="Tahoma"/>
          <w:color w:val="000000"/>
        </w:rPr>
        <w:t>de contratante</w:t>
      </w:r>
      <w:r w:rsidRPr="00480B4E">
        <w:rPr>
          <w:rFonts w:ascii="Tahoma" w:eastAsia="Tahoma" w:hAnsi="Tahoma" w:cs="Tahoma"/>
          <w:color w:val="000000"/>
        </w:rPr>
        <w:t>.</w:t>
      </w:r>
    </w:p>
    <w:p w14:paraId="381F335C" w14:textId="77777777" w:rsidR="00750CB3" w:rsidRPr="00480B4E" w:rsidRDefault="00750CB3" w:rsidP="00750CB3">
      <w:pPr>
        <w:spacing w:after="0" w:line="240" w:lineRule="auto"/>
        <w:ind w:right="-518"/>
        <w:jc w:val="both"/>
        <w:rPr>
          <w:rFonts w:ascii="Tahoma" w:eastAsia="Tahoma" w:hAnsi="Tahoma" w:cs="Tahoma"/>
          <w:color w:val="000000"/>
        </w:rPr>
      </w:pPr>
    </w:p>
    <w:p w14:paraId="77AD3CAC" w14:textId="4BFD989A" w:rsidR="00F05D25" w:rsidRPr="00F05D25" w:rsidRDefault="00EE77D1" w:rsidP="00F05D25">
      <w:pPr>
        <w:jc w:val="both"/>
        <w:rPr>
          <w:rFonts w:ascii="Tahoma" w:eastAsia="Tahoma" w:hAnsi="Tahoma" w:cs="Tahoma"/>
          <w:i/>
          <w:color w:val="000000"/>
        </w:rPr>
      </w:pPr>
      <w:r w:rsidRPr="00480B4E">
        <w:rPr>
          <w:rFonts w:ascii="Tahoma" w:eastAsia="Tahoma" w:hAnsi="Tahoma" w:cs="Tahoma"/>
          <w:b/>
          <w:bCs/>
          <w:color w:val="000000"/>
        </w:rPr>
        <w:t>SEGUNDA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con la siguiente información: DESTINACIÓN. </w:t>
      </w:r>
      <w:r w:rsidR="00F05D25" w:rsidRPr="00F05D25">
        <w:rPr>
          <w:rFonts w:ascii="Tahoma" w:eastAsia="Tahoma" w:hAnsi="Tahoma" w:cs="Tahoma"/>
          <w:i/>
          <w:color w:val="000000"/>
        </w:rPr>
        <w:t>"</w:t>
      </w:r>
      <w:r w:rsidR="00750CB3" w:rsidRPr="00F05D25">
        <w:rPr>
          <w:rFonts w:ascii="Tahoma" w:eastAsia="Tahoma" w:hAnsi="Tahoma" w:cs="Tahoma"/>
          <w:i/>
          <w:color w:val="000000"/>
        </w:rPr>
        <w:t xml:space="preserve">la entrega de la tenencia por parte del ARRENDADOR al ARRENDATARIO de un área para la </w:t>
      </w:r>
      <w:proofErr w:type="spellStart"/>
      <w:r w:rsidR="00F05D25" w:rsidRPr="00F05D25">
        <w:rPr>
          <w:rFonts w:ascii="Tahoma" w:eastAsia="Tahoma" w:hAnsi="Tahoma" w:cs="Tahoma"/>
          <w:i/>
          <w:color w:val="000000"/>
        </w:rPr>
        <w:t>La</w:t>
      </w:r>
      <w:proofErr w:type="spellEnd"/>
      <w:r w:rsidR="00F05D25" w:rsidRPr="00F05D25">
        <w:rPr>
          <w:rFonts w:ascii="Tahoma" w:eastAsia="Tahoma" w:hAnsi="Tahoma" w:cs="Tahoma"/>
          <w:i/>
          <w:color w:val="000000"/>
        </w:rPr>
        <w:t xml:space="preserve"> entrega de la tenencia por parte del ARRENDADOR al ARRENDATARIO de un Espacio Físico determinado dentro del área de explotación comercial que conforma el </w:t>
      </w:r>
      <w:r w:rsidR="00F05D25" w:rsidRPr="00F05D25">
        <w:rPr>
          <w:rFonts w:ascii="Tahoma" w:eastAsia="Tahoma" w:hAnsi="Tahoma" w:cs="Tahoma"/>
          <w:i/>
          <w:color w:val="000000"/>
        </w:rPr>
        <w:lastRenderedPageBreak/>
        <w:t>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0D507CFB" w14:textId="026855B9" w:rsidR="00750CB3" w:rsidRPr="00F05D25" w:rsidRDefault="00750CB3" w:rsidP="00F05D25">
      <w:pPr>
        <w:spacing w:after="0" w:line="240" w:lineRule="auto"/>
        <w:ind w:right="-518"/>
        <w:jc w:val="both"/>
        <w:rPr>
          <w:rFonts w:ascii="Tahoma" w:eastAsia="Tahoma" w:hAnsi="Tahoma" w:cs="Tahoma"/>
          <w:i/>
          <w:color w:val="000000"/>
        </w:rPr>
      </w:pPr>
    </w:p>
    <w:p w14:paraId="63D75371" w14:textId="77777777" w:rsidR="00750CB3" w:rsidRPr="00F05D25" w:rsidRDefault="00750CB3" w:rsidP="00750CB3">
      <w:pPr>
        <w:spacing w:after="0" w:line="240" w:lineRule="auto"/>
        <w:jc w:val="both"/>
        <w:rPr>
          <w:rFonts w:ascii="Tahoma" w:eastAsia="Tahoma" w:hAnsi="Tahoma" w:cs="Tahoma"/>
          <w:i/>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p>
    <w:p w14:paraId="56A900F9" w14:textId="77777777" w:rsidR="00750CB3" w:rsidRPr="00480B4E" w:rsidRDefault="00750CB3" w:rsidP="00750CB3">
      <w:pPr>
        <w:spacing w:after="0" w:line="240" w:lineRule="auto"/>
        <w:jc w:val="both"/>
        <w:rPr>
          <w:rFonts w:ascii="Tahoma" w:eastAsia="Tahoma" w:hAnsi="Tahoma" w:cs="Tahoma"/>
          <w:color w:val="000000"/>
        </w:rPr>
      </w:pPr>
    </w:p>
    <w:p w14:paraId="2C973204" w14:textId="5F7AB5B6" w:rsidR="00750CB3" w:rsidRPr="00480B4E" w:rsidRDefault="00EE77D1"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TERCERA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ajustará la cláusula de precio y forma de pago en el sentido de actualizar los mecanismos dispuestos para el pago el canon de arrendamiento fijado, incorporando la siguiente información: </w:t>
      </w:r>
    </w:p>
    <w:p w14:paraId="3F6689F6" w14:textId="77777777" w:rsidR="00750CB3" w:rsidRPr="00480B4E" w:rsidRDefault="00750CB3" w:rsidP="00750CB3">
      <w:pPr>
        <w:spacing w:after="0" w:line="240" w:lineRule="auto"/>
        <w:jc w:val="both"/>
        <w:rPr>
          <w:rFonts w:ascii="Tahoma" w:eastAsia="Tahoma" w:hAnsi="Tahoma" w:cs="Tahoma"/>
          <w:color w:val="000000"/>
        </w:rPr>
      </w:pPr>
    </w:p>
    <w:p w14:paraId="5BC77948" w14:textId="054BF0E2" w:rsidR="00750CB3" w:rsidRPr="00480B4E" w:rsidRDefault="00750CB3" w:rsidP="004B4585">
      <w:pPr>
        <w:spacing w:after="0" w:line="240" w:lineRule="auto"/>
        <w:jc w:val="both"/>
        <w:rPr>
          <w:rFonts w:ascii="Tahoma" w:eastAsia="Tahoma" w:hAnsi="Tahoma" w:cs="Tahoma"/>
          <w:color w:val="000000"/>
        </w:rPr>
      </w:pPr>
      <w:r w:rsidRPr="00480B4E">
        <w:rPr>
          <w:rFonts w:ascii="Tahoma" w:eastAsia="Tahoma" w:hAnsi="Tahoma" w:cs="Tahoma"/>
          <w:color w:val="000000"/>
        </w:rPr>
        <w:t xml:space="preserve">“El ARRENDATARIO se obliga a pagar oportunamente el canon a la AEROCIVIL en su calidad de ARRENDADOR en los términos y condiciones pacados dentro del contrato de arrendamiento y sus modificatorios por el uso, dineros que serán consignados desde la 00 del 1 de septiembre de 2025 </w:t>
      </w:r>
      <w:r w:rsidR="004B4585" w:rsidRPr="00480B4E">
        <w:rPr>
          <w:rFonts w:ascii="Tahoma" w:eastAsia="Tahoma" w:hAnsi="Tahoma" w:cs="Tahoma"/>
          <w:color w:val="000000"/>
        </w:rPr>
        <w:t xml:space="preserve">acorde a la Circular Administrativa proferida por la Dirección Financiera bajo el Radicado 2025332000028526 Id: 2271749 de fecha 8 de julio de 2025 y la Guía del Usuario Recaudo Electrónico de la </w:t>
      </w:r>
      <w:r w:rsidRPr="00480B4E">
        <w:rPr>
          <w:rFonts w:ascii="Tahoma" w:eastAsia="Tahoma" w:hAnsi="Tahoma" w:cs="Tahoma"/>
          <w:color w:val="000000"/>
        </w:rPr>
        <w:t>Unidad Administrativa Especial de Aeronáutica Civil.</w:t>
      </w:r>
    </w:p>
    <w:p w14:paraId="0E84B3F9" w14:textId="77777777" w:rsidR="00750CB3" w:rsidRPr="00480B4E" w:rsidRDefault="00750CB3" w:rsidP="00750CB3">
      <w:pPr>
        <w:spacing w:after="0" w:line="240" w:lineRule="auto"/>
        <w:jc w:val="both"/>
        <w:rPr>
          <w:rFonts w:ascii="Tahoma" w:eastAsia="Tahoma" w:hAnsi="Tahoma" w:cs="Tahoma"/>
          <w:color w:val="000000"/>
        </w:rPr>
      </w:pPr>
    </w:p>
    <w:p w14:paraId="13F911C1" w14:textId="77777777" w:rsidR="00750CB3"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color w:val="000000"/>
        </w:rPr>
        <w:t xml:space="preserve">La respectiva mensualidad deberá pagarse en las Oficinas de Pagaduría de la UNIDAD ADMINISTRATIVA ESPECIAL DE AERONAUTICA CIVIL o en el sitio web dispuesto por la entidad </w:t>
      </w:r>
      <w:hyperlink r:id="rId8" w:history="1">
        <w:r w:rsidRPr="00480B4E">
          <w:rPr>
            <w:rFonts w:ascii="Tahoma" w:eastAsia="Tahoma" w:hAnsi="Tahoma" w:cs="Tahoma"/>
            <w:color w:val="000000"/>
          </w:rPr>
          <w:t>https://www.aerocivil.gov.co/pago-en-linea</w:t>
        </w:r>
      </w:hyperlink>
      <w:r w:rsidRPr="00480B4E">
        <w:rPr>
          <w:rFonts w:ascii="Tahoma" w:eastAsia="Tahoma" w:hAnsi="Tahoma" w:cs="Tahoma"/>
          <w:color w:val="000000"/>
        </w:rPr>
        <w:t>”.</w:t>
      </w:r>
    </w:p>
    <w:p w14:paraId="552AD8BA" w14:textId="77777777" w:rsidR="00750CB3" w:rsidRPr="00480B4E" w:rsidRDefault="00750CB3" w:rsidP="00750CB3">
      <w:pPr>
        <w:spacing w:after="0" w:line="240" w:lineRule="auto"/>
        <w:jc w:val="both"/>
        <w:rPr>
          <w:rFonts w:ascii="Tahoma" w:eastAsia="Tahoma" w:hAnsi="Tahoma" w:cs="Tahoma"/>
          <w:color w:val="000000"/>
        </w:rPr>
      </w:pPr>
    </w:p>
    <w:p w14:paraId="67C93993" w14:textId="5D222F84"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CUARTA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modificar la cláusula de GARANTÍAS en el sentido que el ARRENDATARIO mantendrá vigente a su propio costo y riesgo las garantías otorgadas. En ese sentido se obliga a modificar la vigencia de las garantías y actualizará los datos del asegurado y beneficiario que, para el caso corresponde a la UNIDAD ADMINISTRATIVA ESPECIAL DE AERONÁUTICA CIVIL (AEROCIVIL), identificada con el NIT 899.999.059-3.</w:t>
      </w:r>
    </w:p>
    <w:p w14:paraId="2DB2ACB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 </w:t>
      </w:r>
    </w:p>
    <w:p w14:paraId="3A98F366" w14:textId="3AAC4E5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Las garantías deberán ser entregadas por el ARRENDATARIO en las oficinas de la Gerencia del Aeropuerto de la Dirección Regional Aeronáutica Suroccidente ubicada dentro del Aeropuerto Internacional Alfonso Bonilla Aragón del municipio de Palmira y/o enviada al correo electrónico suministrado por el supervisor designado por la Gerencia del aeropuerto dentro de los ocho (8) días hábiles siguientes a la suscripción del </w:t>
      </w:r>
      <w:r w:rsidR="00981067" w:rsidRPr="00480B4E">
        <w:rPr>
          <w:rFonts w:ascii="Tahoma" w:eastAsia="Tahoma" w:hAnsi="Tahoma" w:cs="Tahoma"/>
          <w:color w:val="000000"/>
        </w:rPr>
        <w:t xml:space="preserve">presente </w:t>
      </w:r>
      <w:r w:rsidRPr="00480B4E">
        <w:rPr>
          <w:rFonts w:ascii="Tahoma" w:eastAsia="Tahoma" w:hAnsi="Tahoma" w:cs="Tahoma"/>
          <w:color w:val="000000"/>
        </w:rPr>
        <w:t>otrosí, para el estudio y aprobación por parte del ARRENDADOR. La no presentación de las garantías constituirá causal de incumplimiento contractual y dará lugar a la terminación automática del contrato de arrendamiento e inicio de acciones legales ante el juez del contrato.</w:t>
      </w:r>
    </w:p>
    <w:p w14:paraId="18BE60C1" w14:textId="77777777" w:rsidR="00750CB3" w:rsidRPr="00480B4E" w:rsidRDefault="00750CB3" w:rsidP="00750CB3">
      <w:pPr>
        <w:spacing w:after="0" w:line="240" w:lineRule="auto"/>
        <w:ind w:right="-8"/>
        <w:jc w:val="both"/>
        <w:rPr>
          <w:rFonts w:ascii="Tahoma" w:eastAsia="Tahoma" w:hAnsi="Tahoma" w:cs="Tahoma"/>
          <w:color w:val="000000"/>
        </w:rPr>
      </w:pPr>
    </w:p>
    <w:p w14:paraId="5A9297A4" w14:textId="1A73A16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QUINTA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de derecho de cesión así: </w:t>
      </w:r>
    </w:p>
    <w:p w14:paraId="44D04C04" w14:textId="77777777" w:rsidR="00750CB3" w:rsidRPr="00480B4E" w:rsidRDefault="00750CB3" w:rsidP="00750CB3">
      <w:pPr>
        <w:spacing w:after="0" w:line="240" w:lineRule="auto"/>
        <w:ind w:right="-8"/>
        <w:jc w:val="both"/>
        <w:rPr>
          <w:rFonts w:ascii="Tahoma" w:eastAsia="Tahoma" w:hAnsi="Tahoma" w:cs="Tahoma"/>
          <w:color w:val="000000"/>
        </w:rPr>
      </w:pPr>
    </w:p>
    <w:p w14:paraId="0600FC57"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lastRenderedPageBreak/>
        <w:t>DERECHO DE CESIÓN DEL ARRENDADOR:</w:t>
      </w:r>
      <w:r w:rsidRPr="00480B4E">
        <w:rPr>
          <w:rFonts w:ascii="Tahoma" w:eastAsia="Tahoma" w:hAnsi="Tahoma" w:cs="Tahoma"/>
          <w:color w:val="00000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6EDD42A3" w14:textId="77777777" w:rsidR="00750CB3" w:rsidRPr="00480B4E" w:rsidRDefault="00750CB3" w:rsidP="00750CB3">
      <w:pPr>
        <w:spacing w:after="0" w:line="240" w:lineRule="auto"/>
        <w:ind w:right="-8"/>
        <w:jc w:val="both"/>
        <w:rPr>
          <w:rFonts w:ascii="Tahoma" w:eastAsia="Tahoma" w:hAnsi="Tahoma" w:cs="Tahoma"/>
          <w:color w:val="000000"/>
        </w:rPr>
      </w:pPr>
    </w:p>
    <w:p w14:paraId="3952476C" w14:textId="0ED83D06"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w:t>
      </w:r>
      <w:r w:rsidR="00EE77D1" w:rsidRPr="00480B4E">
        <w:rPr>
          <w:rFonts w:ascii="Tahoma" w:eastAsia="Tahoma" w:hAnsi="Tahoma" w:cs="Tahoma"/>
          <w:b/>
          <w:bCs/>
          <w:color w:val="000000"/>
        </w:rPr>
        <w:t>EXTA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cláusula de duración del contrato en el sentido prorrogar el contrato de arrendamiento por el término de </w:t>
      </w:r>
      <w:r w:rsidR="00D0676B" w:rsidRPr="00480B4E">
        <w:rPr>
          <w:rFonts w:ascii="Tahoma" w:eastAsia="Tahoma" w:hAnsi="Tahoma" w:cs="Tahoma"/>
          <w:color w:val="000000"/>
        </w:rPr>
        <w:t>seis (6) meses</w:t>
      </w:r>
      <w:r w:rsidRPr="00480B4E">
        <w:rPr>
          <w:rFonts w:ascii="Tahoma" w:eastAsia="Tahoma" w:hAnsi="Tahoma" w:cs="Tahoma"/>
          <w:color w:val="000000"/>
        </w:rPr>
        <w:t xml:space="preserve"> con efectos contractuales a partir de</w:t>
      </w:r>
      <w:r w:rsidR="00D0676B" w:rsidRPr="00480B4E">
        <w:rPr>
          <w:rFonts w:ascii="Tahoma" w:eastAsia="Tahoma" w:hAnsi="Tahoma" w:cs="Tahoma"/>
          <w:color w:val="000000"/>
        </w:rPr>
        <w:t xml:space="preserve"> las 00 horas del</w:t>
      </w:r>
      <w:r w:rsidRPr="00480B4E">
        <w:rPr>
          <w:rFonts w:ascii="Tahoma" w:eastAsia="Tahoma" w:hAnsi="Tahoma" w:cs="Tahoma"/>
          <w:color w:val="000000"/>
        </w:rPr>
        <w:t xml:space="preserve"> 1 de septiembre de 2025.</w:t>
      </w:r>
    </w:p>
    <w:p w14:paraId="248ADCC4" w14:textId="77777777" w:rsidR="00750CB3" w:rsidRPr="00480B4E" w:rsidRDefault="00750CB3" w:rsidP="00750CB3">
      <w:pPr>
        <w:spacing w:after="0" w:line="240" w:lineRule="auto"/>
        <w:ind w:right="-8"/>
        <w:jc w:val="both"/>
        <w:rPr>
          <w:rFonts w:ascii="Tahoma" w:eastAsia="Tahoma" w:hAnsi="Tahoma" w:cs="Tahoma"/>
          <w:b/>
          <w:bCs/>
          <w:color w:val="000000"/>
        </w:rPr>
      </w:pPr>
    </w:p>
    <w:p w14:paraId="7E441F92" w14:textId="0652BE7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SEPTIMA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w:t>
      </w:r>
      <w:r w:rsidR="000749FF" w:rsidRPr="00480B4E">
        <w:rPr>
          <w:rFonts w:ascii="Tahoma" w:eastAsia="Tahoma" w:hAnsi="Tahoma" w:cs="Tahoma"/>
          <w:color w:val="000000"/>
        </w:rPr>
        <w:t>Se incorpora</w:t>
      </w:r>
      <w:r w:rsidR="00750CB3" w:rsidRPr="00480B4E">
        <w:rPr>
          <w:rFonts w:ascii="Tahoma" w:eastAsia="Tahoma" w:hAnsi="Tahoma" w:cs="Tahoma"/>
          <w:color w:val="000000"/>
        </w:rPr>
        <w:t xml:space="preserve"> una cláusula </w:t>
      </w:r>
      <w:r w:rsidR="00981067" w:rsidRPr="00480B4E">
        <w:rPr>
          <w:rFonts w:ascii="Tahoma" w:eastAsia="Tahoma" w:hAnsi="Tahoma" w:cs="Tahoma"/>
          <w:color w:val="000000"/>
        </w:rPr>
        <w:t xml:space="preserve">de </w:t>
      </w:r>
      <w:r w:rsidR="00750CB3" w:rsidRPr="00480B4E">
        <w:rPr>
          <w:rFonts w:ascii="Tahoma" w:eastAsia="Tahoma" w:hAnsi="Tahoma" w:cs="Tahoma"/>
          <w:color w:val="000000"/>
        </w:rPr>
        <w:t xml:space="preserve">Supervisión </w:t>
      </w:r>
      <w:r w:rsidR="000749FF" w:rsidRPr="00480B4E">
        <w:rPr>
          <w:rFonts w:ascii="Tahoma" w:eastAsia="Tahoma" w:hAnsi="Tahoma" w:cs="Tahoma"/>
          <w:color w:val="000000"/>
        </w:rPr>
        <w:t>al</w:t>
      </w:r>
      <w:r w:rsidR="00750CB3" w:rsidRPr="00480B4E">
        <w:rPr>
          <w:rFonts w:ascii="Tahoma" w:eastAsia="Tahoma" w:hAnsi="Tahoma" w:cs="Tahoma"/>
          <w:color w:val="000000"/>
        </w:rPr>
        <w:t xml:space="preserve"> contrato de arrendamiento </w:t>
      </w:r>
      <w:r w:rsidR="00981067" w:rsidRPr="00480B4E">
        <w:rPr>
          <w:rFonts w:ascii="Tahoma" w:eastAsia="Tahoma" w:hAnsi="Tahoma" w:cs="Tahoma"/>
          <w:color w:val="000000"/>
        </w:rPr>
        <w:t>de la siguiente manera</w:t>
      </w:r>
      <w:r w:rsidR="00750CB3" w:rsidRPr="00480B4E">
        <w:rPr>
          <w:rFonts w:ascii="Tahoma" w:eastAsia="Tahoma" w:hAnsi="Tahoma" w:cs="Tahoma"/>
          <w:color w:val="000000"/>
        </w:rPr>
        <w:t>:</w:t>
      </w:r>
    </w:p>
    <w:p w14:paraId="167C121D" w14:textId="77777777" w:rsidR="00750CB3" w:rsidRPr="00480B4E" w:rsidRDefault="00750CB3" w:rsidP="00750CB3">
      <w:pPr>
        <w:spacing w:after="0" w:line="240" w:lineRule="auto"/>
        <w:ind w:right="-8"/>
        <w:jc w:val="both"/>
        <w:rPr>
          <w:rFonts w:ascii="Tahoma" w:eastAsia="Tahoma" w:hAnsi="Tahoma" w:cs="Tahoma"/>
          <w:color w:val="000000"/>
        </w:rPr>
      </w:pPr>
    </w:p>
    <w:p w14:paraId="30CF8F9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“SUPERVISIÓN. 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AEROCIVIL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25C38DE3" w14:textId="77777777" w:rsidR="00750CB3" w:rsidRPr="00480B4E" w:rsidRDefault="00750CB3" w:rsidP="00750CB3">
      <w:pPr>
        <w:spacing w:after="0" w:line="240" w:lineRule="auto"/>
        <w:ind w:right="-8"/>
        <w:jc w:val="both"/>
        <w:rPr>
          <w:rFonts w:ascii="Tahoma" w:eastAsia="Tahoma" w:hAnsi="Tahoma" w:cs="Tahoma"/>
          <w:color w:val="000000"/>
        </w:rPr>
      </w:pPr>
    </w:p>
    <w:p w14:paraId="5A26F9A2" w14:textId="441FE42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El personal de la Gerencia</w:t>
      </w:r>
      <w:r w:rsidR="00EE77D1" w:rsidRPr="00480B4E">
        <w:rPr>
          <w:rFonts w:ascii="Tahoma" w:eastAsia="Tahoma" w:hAnsi="Tahoma" w:cs="Tahoma"/>
          <w:color w:val="000000"/>
        </w:rPr>
        <w:t xml:space="preserve"> del Aeropuerto</w:t>
      </w:r>
      <w:r w:rsidRPr="00480B4E">
        <w:rPr>
          <w:rFonts w:ascii="Tahoma" w:eastAsia="Tahoma" w:hAnsi="Tahoma" w:cs="Tahoma"/>
          <w:color w:val="000000"/>
        </w:rPr>
        <w:t>, podrán en cualquier momento efectuar inspecciones al inmueble o áreas objeto de arrendamiento, formulando por escrito las recomendaciones o sugerencias a que hubiere lugar”.</w:t>
      </w:r>
    </w:p>
    <w:p w14:paraId="24439039" w14:textId="77777777" w:rsidR="00750CB3" w:rsidRPr="00480B4E" w:rsidRDefault="00750CB3" w:rsidP="00750CB3">
      <w:pPr>
        <w:spacing w:after="0" w:line="240" w:lineRule="auto"/>
        <w:ind w:right="-8"/>
        <w:jc w:val="both"/>
        <w:rPr>
          <w:rFonts w:ascii="Tahoma" w:eastAsia="Tahoma" w:hAnsi="Tahoma" w:cs="Tahoma"/>
          <w:color w:val="000000"/>
        </w:rPr>
      </w:pPr>
    </w:p>
    <w:p w14:paraId="4F00A26A" w14:textId="6C668D34"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OCTAVA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adicionar las siguientes causales de terminación anticipada del contrato de arrendamiento, la cual quedará así:</w:t>
      </w:r>
    </w:p>
    <w:p w14:paraId="66638FD3" w14:textId="77777777" w:rsidR="00750CB3" w:rsidRPr="00480B4E" w:rsidRDefault="00750CB3" w:rsidP="00750CB3">
      <w:pPr>
        <w:spacing w:after="0" w:line="240" w:lineRule="auto"/>
        <w:ind w:right="-8"/>
        <w:jc w:val="both"/>
        <w:rPr>
          <w:rFonts w:ascii="Tahoma" w:eastAsia="Tahoma" w:hAnsi="Tahoma" w:cs="Tahoma"/>
          <w:color w:val="000000"/>
        </w:rPr>
      </w:pPr>
    </w:p>
    <w:p w14:paraId="1491914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“CAUSALES DE TERMINACIÓN ANTICIPADA DEL CONTRATO</w:t>
      </w:r>
      <w:r w:rsidRPr="00480B4E">
        <w:rPr>
          <w:rFonts w:ascii="Tahoma" w:eastAsia="Tahoma" w:hAnsi="Tahoma" w:cs="Tahoma"/>
          <w:color w:val="000000"/>
        </w:rPr>
        <w:t>. 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2F7E5144" w14:textId="77777777" w:rsidR="00750CB3" w:rsidRPr="00480B4E" w:rsidRDefault="00750CB3" w:rsidP="00750CB3">
      <w:pPr>
        <w:spacing w:after="0" w:line="240" w:lineRule="auto"/>
        <w:ind w:right="-8"/>
        <w:jc w:val="both"/>
        <w:rPr>
          <w:rFonts w:ascii="Tahoma" w:eastAsia="Tahoma" w:hAnsi="Tahoma" w:cs="Tahoma"/>
          <w:color w:val="000000"/>
        </w:rPr>
      </w:pPr>
    </w:p>
    <w:p w14:paraId="1C0071B3"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aa</w:t>
      </w:r>
      <w:proofErr w:type="spellEnd"/>
      <w:r w:rsidRPr="00480B4E">
        <w:rPr>
          <w:rFonts w:ascii="Tahoma" w:eastAsia="Tahoma" w:hAnsi="Tahoma" w:cs="Tahoma"/>
          <w:color w:val="000000"/>
        </w:rPr>
        <w:t xml:space="preserve">) Cuando se dé al inmueble una destinación diferente a la acordada. </w:t>
      </w:r>
    </w:p>
    <w:p w14:paraId="5816AB41"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bb</w:t>
      </w:r>
      <w:proofErr w:type="spellEnd"/>
      <w:r w:rsidRPr="00480B4E">
        <w:rPr>
          <w:rFonts w:ascii="Tahoma" w:eastAsia="Tahoma" w:hAnsi="Tahoma" w:cs="Tahoma"/>
          <w:color w:val="000000"/>
        </w:rPr>
        <w:t xml:space="preserve">) Por cesión, subarriendo o permitir el uso del inmueble otorgado en arrendamiento a un tercero sin obtener previa y expresa autorización por parte del ARRENDADOR.  </w:t>
      </w:r>
    </w:p>
    <w:p w14:paraId="78B4C489"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lastRenderedPageBreak/>
        <w:t>cc</w:t>
      </w:r>
      <w:proofErr w:type="spellEnd"/>
      <w:r w:rsidRPr="00480B4E">
        <w:rPr>
          <w:rFonts w:ascii="Tahoma" w:eastAsia="Tahoma" w:hAnsi="Tahoma" w:cs="Tahoma"/>
          <w:color w:val="000000"/>
        </w:rPr>
        <w:t xml:space="preserve">) Por Muerte o incapacidad física del ARRENDATARIO si es persona natural o por disolución o liquidación de la Persona Jurídica. </w:t>
      </w:r>
    </w:p>
    <w:p w14:paraId="49E4B980"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dd</w:t>
      </w:r>
      <w:proofErr w:type="spellEnd"/>
      <w:r w:rsidRPr="00480B4E">
        <w:rPr>
          <w:rFonts w:ascii="Tahoma" w:eastAsia="Tahoma" w:hAnsi="Tahoma" w:cs="Tahoma"/>
          <w:color w:val="000000"/>
        </w:rPr>
        <w:t xml:space="preserve">)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66AD358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ee</w:t>
      </w:r>
      <w:proofErr w:type="spellEnd"/>
      <w:r w:rsidRPr="00480B4E">
        <w:rPr>
          <w:rFonts w:ascii="Tahoma" w:eastAsia="Tahoma" w:hAnsi="Tahoma" w:cs="Tahoma"/>
          <w:color w:val="000000"/>
        </w:rPr>
        <w:t xml:space="preserve">) Cuando no realicen el pago del impuesto predial o valorización según corresponda con relación al área entregada en arrendamiento. </w:t>
      </w:r>
    </w:p>
    <w:p w14:paraId="1DEC11B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ff</w:t>
      </w:r>
      <w:proofErr w:type="spellEnd"/>
      <w:r w:rsidRPr="00480B4E">
        <w:rPr>
          <w:rFonts w:ascii="Tahoma" w:eastAsia="Tahoma" w:hAnsi="Tahoma" w:cs="Tahoma"/>
          <w:color w:val="000000"/>
        </w:rPr>
        <w:t xml:space="preserve">)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w:t>
      </w:r>
      <w:proofErr w:type="spellStart"/>
      <w:r w:rsidRPr="00480B4E">
        <w:rPr>
          <w:rFonts w:ascii="Tahoma" w:eastAsia="Tahoma" w:hAnsi="Tahoma" w:cs="Tahoma"/>
          <w:color w:val="000000"/>
        </w:rPr>
        <w:t>gg</w:t>
      </w:r>
      <w:proofErr w:type="spellEnd"/>
      <w:r w:rsidRPr="00480B4E">
        <w:rPr>
          <w:rFonts w:ascii="Tahoma" w:eastAsia="Tahoma" w:hAnsi="Tahoma" w:cs="Tahoma"/>
          <w:color w:val="000000"/>
        </w:rPr>
        <w:t>) Por las causales especiales de terminación anticipada previstas en el respectivo contrato”.</w:t>
      </w:r>
    </w:p>
    <w:p w14:paraId="0470EC8F" w14:textId="77777777" w:rsidR="00750CB3" w:rsidRPr="00480B4E" w:rsidRDefault="00750CB3" w:rsidP="00750CB3">
      <w:pPr>
        <w:spacing w:after="0" w:line="240" w:lineRule="auto"/>
        <w:ind w:right="-8"/>
        <w:jc w:val="both"/>
        <w:rPr>
          <w:rFonts w:ascii="Tahoma" w:eastAsia="Tahoma" w:hAnsi="Tahoma" w:cs="Tahoma"/>
          <w:color w:val="000000"/>
        </w:rPr>
      </w:pPr>
    </w:p>
    <w:p w14:paraId="7B2FD135" w14:textId="53C092F1"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w:t>
      </w:r>
      <w:r w:rsidR="00EE77D1" w:rsidRPr="00480B4E">
        <w:rPr>
          <w:rFonts w:ascii="Tahoma" w:eastAsia="Tahoma" w:hAnsi="Tahoma" w:cs="Tahoma"/>
          <w:color w:val="000000"/>
        </w:rPr>
        <w:t>adicional</w:t>
      </w:r>
      <w:r w:rsidR="00750CB3" w:rsidRPr="00480B4E">
        <w:rPr>
          <w:rFonts w:ascii="Tahoma" w:eastAsia="Tahoma" w:hAnsi="Tahoma" w:cs="Tahoma"/>
          <w:color w:val="000000"/>
        </w:rPr>
        <w:t xml:space="preserve"> la </w:t>
      </w:r>
      <w:r w:rsidR="00750CB3" w:rsidRPr="00480B4E">
        <w:rPr>
          <w:rFonts w:ascii="Tahoma" w:eastAsia="Tahoma" w:hAnsi="Tahoma" w:cs="Tahoma"/>
          <w:b/>
          <w:bCs/>
          <w:color w:val="000000"/>
        </w:rPr>
        <w:t>CLÁUSULA PENAL PECUNIARIA</w:t>
      </w:r>
      <w:r w:rsidR="00750CB3" w:rsidRPr="00480B4E">
        <w:rPr>
          <w:rFonts w:ascii="Tahoma" w:eastAsia="Tahoma" w:hAnsi="Tahoma" w:cs="Tahoma"/>
          <w:color w:val="000000"/>
        </w:rPr>
        <w:t xml:space="preserve"> con la siguiente información: </w:t>
      </w:r>
    </w:p>
    <w:p w14:paraId="7479E559" w14:textId="77777777" w:rsidR="00750CB3" w:rsidRPr="00480B4E" w:rsidRDefault="00750CB3" w:rsidP="00750CB3">
      <w:pPr>
        <w:spacing w:after="0" w:line="240" w:lineRule="auto"/>
        <w:ind w:right="-8"/>
        <w:jc w:val="both"/>
        <w:rPr>
          <w:rFonts w:ascii="Tahoma" w:eastAsia="Tahoma" w:hAnsi="Tahoma" w:cs="Tahoma"/>
          <w:color w:val="000000"/>
        </w:rPr>
      </w:pPr>
    </w:p>
    <w:p w14:paraId="0360745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“CLÁUSULA PENAL PECUNIARIA.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265C85A0" w14:textId="77777777" w:rsidR="00750CB3" w:rsidRPr="00480B4E" w:rsidRDefault="00750CB3" w:rsidP="00750CB3">
      <w:pPr>
        <w:spacing w:after="0" w:line="240" w:lineRule="auto"/>
        <w:ind w:right="-8"/>
        <w:jc w:val="both"/>
        <w:rPr>
          <w:rFonts w:ascii="Tahoma" w:eastAsia="Tahoma" w:hAnsi="Tahoma" w:cs="Tahoma"/>
          <w:color w:val="000000"/>
        </w:rPr>
      </w:pPr>
    </w:p>
    <w:p w14:paraId="467F184D"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El valor pactado en la presente cláusula penal es una estimación anticipada de perjuicios, no obstante, la presente cláusula no impide el cobro de todos los perjuicios adicionales que se causen sobre el citado valor a través del juez del contrato.</w:t>
      </w:r>
    </w:p>
    <w:p w14:paraId="14D41F43" w14:textId="77777777" w:rsidR="00750CB3" w:rsidRPr="00480B4E" w:rsidRDefault="00750CB3" w:rsidP="00750CB3">
      <w:pPr>
        <w:spacing w:after="0" w:line="240" w:lineRule="auto"/>
        <w:ind w:right="-8"/>
        <w:jc w:val="both"/>
        <w:rPr>
          <w:rFonts w:ascii="Tahoma" w:eastAsia="Tahoma" w:hAnsi="Tahoma" w:cs="Tahoma"/>
          <w:color w:val="000000"/>
        </w:rPr>
      </w:pPr>
    </w:p>
    <w:p w14:paraId="28C0064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AEROCIVIL.</w:t>
      </w:r>
    </w:p>
    <w:p w14:paraId="69BDFA28" w14:textId="77777777" w:rsidR="00750CB3" w:rsidRPr="00480B4E" w:rsidRDefault="00750CB3" w:rsidP="00750CB3">
      <w:pPr>
        <w:spacing w:after="0" w:line="240" w:lineRule="auto"/>
        <w:ind w:right="-8"/>
        <w:jc w:val="both"/>
        <w:rPr>
          <w:rFonts w:ascii="Tahoma" w:eastAsia="Tahoma" w:hAnsi="Tahoma" w:cs="Tahoma"/>
          <w:color w:val="000000"/>
        </w:rPr>
      </w:pPr>
    </w:p>
    <w:p w14:paraId="3832AFFE"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APLICACIÓN DE LA CLÁUSULA PENAL PECUNIARIA:</w:t>
      </w:r>
      <w:r w:rsidRPr="00480B4E">
        <w:rPr>
          <w:rFonts w:ascii="Tahoma" w:eastAsia="Tahoma" w:hAnsi="Tahoma" w:cs="Tahoma"/>
          <w:color w:val="00000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AEROCIVIL.”</w:t>
      </w:r>
    </w:p>
    <w:p w14:paraId="0B96667D" w14:textId="77777777" w:rsidR="00750CB3" w:rsidRPr="00480B4E" w:rsidRDefault="00750CB3" w:rsidP="00750CB3">
      <w:pPr>
        <w:spacing w:after="0" w:line="240" w:lineRule="auto"/>
        <w:ind w:right="-8"/>
        <w:jc w:val="both"/>
        <w:rPr>
          <w:rFonts w:ascii="Tahoma" w:eastAsia="Tahoma" w:hAnsi="Tahoma" w:cs="Tahoma"/>
          <w:color w:val="000000"/>
        </w:rPr>
      </w:pPr>
    </w:p>
    <w:p w14:paraId="15BFD511" w14:textId="77777777" w:rsidR="00FE4DB0" w:rsidRPr="00480B4E" w:rsidRDefault="00FE4DB0" w:rsidP="00750CB3">
      <w:pPr>
        <w:spacing w:after="0" w:line="240" w:lineRule="auto"/>
        <w:ind w:right="-8"/>
        <w:jc w:val="both"/>
        <w:rPr>
          <w:rFonts w:ascii="Tahoma" w:eastAsia="Tahoma" w:hAnsi="Tahoma" w:cs="Tahoma"/>
          <w:b/>
          <w:bCs/>
          <w:color w:val="000000"/>
        </w:rPr>
      </w:pPr>
    </w:p>
    <w:p w14:paraId="23E67A44" w14:textId="6234918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w:t>
      </w:r>
      <w:r w:rsidRPr="00480B4E">
        <w:rPr>
          <w:rFonts w:ascii="Tahoma" w:eastAsia="Tahoma" w:hAnsi="Tahoma" w:cs="Tahoma"/>
          <w:color w:val="000000"/>
        </w:rPr>
        <w:t xml:space="preserve">  Se acuerda incorporar una cláusula de INDEMNIDAD con la siguiente información: </w:t>
      </w:r>
    </w:p>
    <w:p w14:paraId="5BED46A9" w14:textId="77777777" w:rsidR="00750CB3" w:rsidRPr="00480B4E" w:rsidRDefault="00750CB3" w:rsidP="00750CB3">
      <w:pPr>
        <w:spacing w:after="0" w:line="240" w:lineRule="auto"/>
        <w:ind w:right="-8"/>
        <w:jc w:val="both"/>
        <w:rPr>
          <w:rFonts w:ascii="Tahoma" w:eastAsia="Tahoma" w:hAnsi="Tahoma" w:cs="Tahoma"/>
          <w:color w:val="000000"/>
        </w:rPr>
      </w:pPr>
    </w:p>
    <w:p w14:paraId="38BCB7EF"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INDEMNIDAD: EL ARRENDATARIO</w:t>
      </w:r>
      <w:r w:rsidRPr="00480B4E">
        <w:rPr>
          <w:rFonts w:ascii="Tahoma" w:eastAsia="Tahoma" w:hAnsi="Tahoma" w:cs="Tahoma"/>
          <w:color w:val="000000"/>
        </w:rPr>
        <w:t xml:space="preserve">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3AE90CF0" w14:textId="77777777" w:rsidR="00750CB3" w:rsidRPr="00480B4E" w:rsidRDefault="00750CB3" w:rsidP="00750CB3">
      <w:pPr>
        <w:spacing w:after="0" w:line="240" w:lineRule="auto"/>
        <w:ind w:right="-8"/>
        <w:jc w:val="both"/>
        <w:rPr>
          <w:rFonts w:ascii="Tahoma" w:eastAsia="Tahoma" w:hAnsi="Tahoma" w:cs="Tahoma"/>
          <w:color w:val="000000"/>
        </w:rPr>
      </w:pPr>
    </w:p>
    <w:p w14:paraId="19A2271C"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lastRenderedPageBreak/>
        <w:t>EL ARRENDATARIO</w:t>
      </w:r>
      <w:r w:rsidRPr="00480B4E">
        <w:rPr>
          <w:rFonts w:ascii="Tahoma" w:eastAsia="Tahoma" w:hAnsi="Tahoma" w:cs="Tahoma"/>
          <w:color w:val="000000"/>
        </w:rPr>
        <w:t xml:space="preserve">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7CC3216E" w14:textId="77777777" w:rsidR="00750CB3" w:rsidRPr="00480B4E" w:rsidRDefault="00750CB3" w:rsidP="00750CB3">
      <w:pPr>
        <w:spacing w:after="0" w:line="240" w:lineRule="auto"/>
        <w:ind w:right="-8"/>
        <w:jc w:val="both"/>
        <w:rPr>
          <w:rFonts w:ascii="Tahoma" w:eastAsia="Tahoma" w:hAnsi="Tahoma" w:cs="Tahoma"/>
          <w:color w:val="000000"/>
        </w:rPr>
      </w:pPr>
    </w:p>
    <w:p w14:paraId="64E66501" w14:textId="5D41B863"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PRIMERA</w:t>
      </w:r>
      <w:r w:rsidRPr="00480B4E">
        <w:rPr>
          <w:rFonts w:ascii="Tahoma" w:eastAsia="Tahoma" w:hAnsi="Tahoma" w:cs="Tahoma"/>
          <w:b/>
          <w:bCs/>
          <w:color w:val="000000"/>
        </w:rPr>
        <w:t>:</w:t>
      </w:r>
      <w:r w:rsidRPr="00480B4E">
        <w:rPr>
          <w:rFonts w:ascii="Tahoma" w:eastAsia="Tahoma" w:hAnsi="Tahoma" w:cs="Tahoma"/>
          <w:color w:val="000000"/>
        </w:rPr>
        <w:t xml:space="preserve"> Se acuerda modificar la CLÁUSULA DE NOTIFICACIONES Y DOMICILIO, la cual quedará así:</w:t>
      </w:r>
    </w:p>
    <w:p w14:paraId="3AF471F4" w14:textId="77777777" w:rsidR="00B81208" w:rsidRPr="00480B4E" w:rsidRDefault="00B81208" w:rsidP="00750CB3">
      <w:pPr>
        <w:spacing w:after="0" w:line="240" w:lineRule="auto"/>
        <w:ind w:right="-8"/>
        <w:jc w:val="both"/>
        <w:rPr>
          <w:rFonts w:ascii="Tahoma" w:eastAsia="Tahoma" w:hAnsi="Tahoma" w:cs="Tahoma"/>
          <w:color w:val="000000"/>
        </w:rPr>
      </w:pPr>
    </w:p>
    <w:p w14:paraId="5B916B4E" w14:textId="7F77520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74CE88DE" w14:textId="77777777" w:rsidR="00B81208" w:rsidRPr="00480B4E" w:rsidRDefault="00B81208" w:rsidP="00B81208">
      <w:pPr>
        <w:spacing w:after="0" w:line="276" w:lineRule="auto"/>
        <w:jc w:val="both"/>
        <w:rPr>
          <w:rFonts w:ascii="Tahoma" w:eastAsia="Tahoma" w:hAnsi="Tahoma" w:cs="Tahoma"/>
          <w:color w:val="000000"/>
        </w:rPr>
      </w:pPr>
    </w:p>
    <w:p w14:paraId="32659E51" w14:textId="7777777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Las notificaciones a las partes se deberán realizar en los siguientes lugares:</w:t>
      </w:r>
    </w:p>
    <w:p w14:paraId="61CC7F7E" w14:textId="77777777" w:rsidR="00B81208" w:rsidRPr="00480B4E" w:rsidRDefault="00B81208" w:rsidP="00750CB3">
      <w:pPr>
        <w:spacing w:after="0" w:line="240" w:lineRule="auto"/>
        <w:ind w:right="-8"/>
        <w:jc w:val="both"/>
        <w:rPr>
          <w:rFonts w:ascii="Tahoma" w:eastAsia="Tahoma" w:hAnsi="Tahoma" w:cs="Tahoma"/>
          <w:color w:val="000000"/>
        </w:rPr>
      </w:pPr>
    </w:p>
    <w:p w14:paraId="2FD0B289" w14:textId="307643DF" w:rsidR="00101D64" w:rsidRPr="00480B4E" w:rsidRDefault="00101D64" w:rsidP="00101D64">
      <w:pPr>
        <w:spacing w:after="0" w:line="240" w:lineRule="auto"/>
        <w:ind w:right="49"/>
        <w:jc w:val="both"/>
        <w:rPr>
          <w:rFonts w:ascii="Tahoma" w:eastAsia="Tahoma" w:hAnsi="Tahoma" w:cs="Tahoma"/>
          <w:color w:val="000000"/>
        </w:rPr>
      </w:pPr>
      <w:bookmarkStart w:id="1" w:name="_Hlk205134386"/>
      <w:r w:rsidRPr="00480B4E">
        <w:rPr>
          <w:rFonts w:ascii="Tahoma" w:eastAsia="Tahoma" w:hAnsi="Tahoma" w:cs="Tahoma"/>
          <w:b/>
          <w:bCs/>
          <w:color w:val="000000"/>
        </w:rPr>
        <w:t>NOTIFICACIONES.</w:t>
      </w:r>
      <w:r w:rsidRPr="00480B4E">
        <w:rPr>
          <w:rFonts w:ascii="Tahoma" w:eastAsia="Tahoma" w:hAnsi="Tahoma" w:cs="Tahoma"/>
          <w:color w:val="000000"/>
        </w:rPr>
        <w:t xml:space="preserve"> Todas las comunicaciones que deban ser enviadas en ejecución del presente otrosí deberán ser remitidas a las siguientes direcciones: </w:t>
      </w:r>
    </w:p>
    <w:p w14:paraId="745E0071" w14:textId="77777777" w:rsidR="00101D64" w:rsidRPr="00480B4E" w:rsidRDefault="00101D64" w:rsidP="00101D64">
      <w:pPr>
        <w:spacing w:after="0" w:line="240" w:lineRule="auto"/>
        <w:ind w:right="49"/>
        <w:jc w:val="both"/>
        <w:rPr>
          <w:rFonts w:ascii="Tahoma" w:eastAsia="Tahoma" w:hAnsi="Tahoma" w:cs="Tahoma"/>
          <w:color w:val="000000"/>
        </w:rPr>
      </w:pPr>
    </w:p>
    <w:tbl>
      <w:tblPr>
        <w:tblW w:w="0" w:type="auto"/>
        <w:tblLook w:val="04A0" w:firstRow="1" w:lastRow="0" w:firstColumn="1" w:lastColumn="0" w:noHBand="0" w:noVBand="1"/>
      </w:tblPr>
      <w:tblGrid>
        <w:gridCol w:w="4414"/>
        <w:gridCol w:w="4414"/>
      </w:tblGrid>
      <w:tr w:rsidR="00101D64" w:rsidRPr="005973EC" w14:paraId="4D6012EA" w14:textId="77777777" w:rsidTr="00202B3E">
        <w:trPr>
          <w:trHeight w:val="1516"/>
        </w:trPr>
        <w:tc>
          <w:tcPr>
            <w:tcW w:w="4414" w:type="dxa"/>
          </w:tcPr>
          <w:p w14:paraId="42228D2F" w14:textId="372EA250" w:rsidR="00F05D25" w:rsidRPr="00F05D25" w:rsidRDefault="00A63CD8" w:rsidP="00F05D25">
            <w:pPr>
              <w:ind w:right="408"/>
              <w:jc w:val="both"/>
              <w:rPr>
                <w:rFonts w:ascii="Tahoma" w:hAnsi="Tahoma" w:cs="Tahoma"/>
                <w:b/>
              </w:rPr>
            </w:pPr>
            <w:r>
              <w:rPr>
                <w:rFonts w:ascii="Tahoma" w:hAnsi="Tahoma" w:cs="Tahoma"/>
                <w:b/>
              </w:rPr>
              <w:t>SUPERSERVICIOS DEL ORIENTE DEL VALLE S.A.</w:t>
            </w:r>
          </w:p>
          <w:p w14:paraId="5BC53DA9" w14:textId="384DEF26" w:rsidR="00727FBB" w:rsidRDefault="00101D64" w:rsidP="005973EC">
            <w:pPr>
              <w:ind w:left="14" w:right="408"/>
              <w:jc w:val="both"/>
              <w:rPr>
                <w:rFonts w:ascii="Tahoma" w:hAnsi="Tahoma" w:cs="Tahoma"/>
                <w:bCs/>
              </w:rPr>
            </w:pPr>
            <w:r w:rsidRPr="005973EC">
              <w:rPr>
                <w:rFonts w:ascii="Tahoma" w:hAnsi="Tahoma" w:cs="Tahoma"/>
                <w:b/>
              </w:rPr>
              <w:t>Atención</w:t>
            </w:r>
            <w:r w:rsidR="00A54234" w:rsidRPr="005973EC">
              <w:rPr>
                <w:rFonts w:ascii="Tahoma" w:hAnsi="Tahoma" w:cs="Tahoma"/>
                <w:b/>
              </w:rPr>
              <w:t>:</w:t>
            </w:r>
            <w:r w:rsidR="00A54234">
              <w:rPr>
                <w:rFonts w:ascii="Tahoma" w:hAnsi="Tahoma" w:cs="Tahoma"/>
                <w:b/>
              </w:rPr>
              <w:t xml:space="preserve"> </w:t>
            </w:r>
            <w:r w:rsidR="00A63CD8" w:rsidRPr="00A63CD8">
              <w:rPr>
                <w:rFonts w:ascii="Tahoma" w:hAnsi="Tahoma" w:cs="Tahoma"/>
                <w:bCs/>
              </w:rPr>
              <w:t>Harold Loaiza Castaneda</w:t>
            </w:r>
          </w:p>
          <w:p w14:paraId="0B41874F" w14:textId="21628641" w:rsidR="00101D64" w:rsidRPr="005973EC" w:rsidRDefault="00101D64" w:rsidP="005973EC">
            <w:pPr>
              <w:ind w:left="14" w:right="408"/>
              <w:jc w:val="both"/>
              <w:rPr>
                <w:rFonts w:ascii="Tahoma" w:hAnsi="Tahoma" w:cs="Tahoma"/>
                <w:bCs/>
              </w:rPr>
            </w:pPr>
            <w:r w:rsidRPr="005973EC">
              <w:rPr>
                <w:rFonts w:ascii="Tahoma" w:hAnsi="Tahoma" w:cs="Tahoma"/>
                <w:b/>
              </w:rPr>
              <w:t xml:space="preserve">Dirección: </w:t>
            </w:r>
            <w:r w:rsidR="00F05D25" w:rsidRPr="00F05D25">
              <w:rPr>
                <w:rFonts w:ascii="Tahoma" w:hAnsi="Tahoma" w:cs="Tahoma"/>
              </w:rPr>
              <w:t>Aeropuerto Internacional Alfonso Bonilla Aragón de la ciudad de Palmira Valle del Cauca</w:t>
            </w:r>
          </w:p>
          <w:p w14:paraId="6BF09CF7" w14:textId="4E76FFEF" w:rsidR="00101D64" w:rsidRPr="005973EC" w:rsidRDefault="00101D64" w:rsidP="005973EC">
            <w:pPr>
              <w:ind w:left="14" w:right="408"/>
              <w:jc w:val="both"/>
              <w:rPr>
                <w:rFonts w:ascii="Tahoma" w:hAnsi="Tahoma" w:cs="Tahoma"/>
                <w:bCs/>
              </w:rPr>
            </w:pPr>
            <w:r w:rsidRPr="005973EC">
              <w:rPr>
                <w:rFonts w:ascii="Tahoma" w:hAnsi="Tahoma" w:cs="Tahoma"/>
                <w:b/>
              </w:rPr>
              <w:t xml:space="preserve">Teléfono: </w:t>
            </w:r>
            <w:proofErr w:type="spellStart"/>
            <w:r w:rsidR="005973EC" w:rsidRPr="005973EC">
              <w:rPr>
                <w:rFonts w:ascii="Tahoma" w:hAnsi="Tahoma" w:cs="Tahoma"/>
                <w:bCs/>
              </w:rPr>
              <w:t>xxxxxxxxxxxxxx</w:t>
            </w:r>
            <w:proofErr w:type="spellEnd"/>
          </w:p>
          <w:p w14:paraId="08C2A393" w14:textId="77777777" w:rsidR="00101D64" w:rsidRPr="005973EC" w:rsidRDefault="00101D64" w:rsidP="005973EC">
            <w:pPr>
              <w:ind w:left="14" w:right="408"/>
              <w:jc w:val="both"/>
              <w:rPr>
                <w:rFonts w:ascii="Tahoma" w:eastAsia="Tahoma" w:hAnsi="Tahoma" w:cs="Tahoma"/>
                <w:color w:val="000000"/>
              </w:rPr>
            </w:pPr>
            <w:r w:rsidRPr="005973EC">
              <w:rPr>
                <w:rFonts w:ascii="Tahoma" w:hAnsi="Tahoma" w:cs="Tahoma"/>
                <w:b/>
              </w:rPr>
              <w:t xml:space="preserve">Email: </w:t>
            </w:r>
            <w:proofErr w:type="spellStart"/>
            <w:r w:rsidRPr="005973EC">
              <w:rPr>
                <w:rFonts w:ascii="Tahoma" w:hAnsi="Tahoma" w:cs="Tahoma"/>
                <w:bCs/>
              </w:rPr>
              <w:t>xxxxxxxxxxxxxxx</w:t>
            </w:r>
            <w:proofErr w:type="spellEnd"/>
          </w:p>
        </w:tc>
        <w:tc>
          <w:tcPr>
            <w:tcW w:w="4414" w:type="dxa"/>
          </w:tcPr>
          <w:p w14:paraId="50227351" w14:textId="77777777" w:rsidR="005973EC" w:rsidRPr="005973EC" w:rsidRDefault="005973EC" w:rsidP="005973EC">
            <w:pPr>
              <w:ind w:left="14" w:right="408"/>
              <w:jc w:val="both"/>
              <w:rPr>
                <w:rFonts w:ascii="Tahoma" w:hAnsi="Tahoma" w:cs="Tahoma"/>
                <w:b/>
              </w:rPr>
            </w:pPr>
            <w:r w:rsidRPr="005973EC">
              <w:rPr>
                <w:rFonts w:ascii="Tahoma" w:hAnsi="Tahoma" w:cs="Tahoma"/>
                <w:b/>
              </w:rPr>
              <w:t>UNIDAD ADMINISTRATIVA ESPECIAL AERONÁUTICA CIVIL:</w:t>
            </w:r>
          </w:p>
          <w:p w14:paraId="54AED905" w14:textId="77777777" w:rsidR="005973EC" w:rsidRPr="005973EC" w:rsidRDefault="005973EC" w:rsidP="005973EC">
            <w:pPr>
              <w:ind w:right="408"/>
              <w:jc w:val="both"/>
              <w:rPr>
                <w:rFonts w:ascii="Tahoma" w:hAnsi="Tahoma" w:cs="Tahoma"/>
                <w:bCs/>
              </w:rPr>
            </w:pPr>
            <w:bookmarkStart w:id="2" w:name="_Hlk205292005"/>
            <w:r w:rsidRPr="005973EC">
              <w:rPr>
                <w:rFonts w:ascii="Tahoma" w:hAnsi="Tahoma" w:cs="Tahoma"/>
                <w:b/>
              </w:rPr>
              <w:t>Atención:</w:t>
            </w:r>
            <w:r w:rsidRPr="005973EC">
              <w:rPr>
                <w:rFonts w:ascii="Tahoma" w:hAnsi="Tahoma" w:cs="Tahoma"/>
                <w:bCs/>
              </w:rPr>
              <w:t xml:space="preserve"> Jorge Mario López Torres</w:t>
            </w:r>
          </w:p>
          <w:p w14:paraId="52C8728D" w14:textId="77777777" w:rsidR="005973EC" w:rsidRPr="005973EC" w:rsidRDefault="005973EC" w:rsidP="005973EC">
            <w:pPr>
              <w:ind w:right="408"/>
              <w:jc w:val="both"/>
              <w:rPr>
                <w:rFonts w:ascii="Tahoma" w:hAnsi="Tahoma" w:cs="Tahoma"/>
                <w:bCs/>
              </w:rPr>
            </w:pPr>
            <w:r w:rsidRPr="005973EC">
              <w:rPr>
                <w:rFonts w:ascii="Tahoma" w:hAnsi="Tahoma" w:cs="Tahoma"/>
                <w:b/>
              </w:rPr>
              <w:t>Dirección:</w:t>
            </w:r>
            <w:r w:rsidRPr="005973EC">
              <w:rPr>
                <w:rFonts w:ascii="Tahoma" w:hAnsi="Tahoma" w:cs="Tahoma"/>
                <w:bCs/>
              </w:rPr>
              <w:t xml:space="preserve"> Aeropuerto Internacional Alfonso Bonilla Aragón de la ciudad de Palmira Valle del Cauca  </w:t>
            </w:r>
          </w:p>
          <w:p w14:paraId="6EDF6DFA" w14:textId="77777777" w:rsidR="005973EC" w:rsidRPr="005973EC" w:rsidRDefault="005973EC" w:rsidP="005973EC">
            <w:pPr>
              <w:ind w:right="408"/>
              <w:jc w:val="both"/>
              <w:rPr>
                <w:rFonts w:ascii="Tahoma" w:hAnsi="Tahoma" w:cs="Tahoma"/>
                <w:bCs/>
                <w:lang w:val="en-GB"/>
              </w:rPr>
            </w:pPr>
            <w:proofErr w:type="spellStart"/>
            <w:r w:rsidRPr="005973EC">
              <w:rPr>
                <w:rFonts w:ascii="Tahoma" w:hAnsi="Tahoma" w:cs="Tahoma"/>
                <w:b/>
                <w:lang w:val="en-GB"/>
              </w:rPr>
              <w:t>Teléfono</w:t>
            </w:r>
            <w:proofErr w:type="spellEnd"/>
            <w:r w:rsidRPr="005973EC">
              <w:rPr>
                <w:rFonts w:ascii="Tahoma" w:hAnsi="Tahoma" w:cs="Tahoma"/>
                <w:b/>
                <w:lang w:val="en-GB"/>
              </w:rPr>
              <w:t>:</w:t>
            </w:r>
            <w:r w:rsidRPr="005973EC">
              <w:rPr>
                <w:rFonts w:ascii="Tahoma" w:hAnsi="Tahoma" w:cs="Tahoma"/>
                <w:bCs/>
                <w:lang w:val="en-GB"/>
              </w:rPr>
              <w:t xml:space="preserve"> 601 - 4251000 Ext 7011</w:t>
            </w:r>
          </w:p>
          <w:p w14:paraId="0C8AF919" w14:textId="77777777" w:rsidR="005973EC" w:rsidRPr="005973EC" w:rsidRDefault="005973EC" w:rsidP="005973EC">
            <w:pPr>
              <w:ind w:right="69"/>
              <w:jc w:val="both"/>
              <w:rPr>
                <w:rFonts w:ascii="Tahoma" w:hAnsi="Tahoma" w:cs="Tahoma"/>
                <w:bCs/>
                <w:lang w:val="en-GB"/>
              </w:rPr>
            </w:pPr>
            <w:r w:rsidRPr="005973EC">
              <w:rPr>
                <w:rFonts w:ascii="Tahoma" w:hAnsi="Tahoma" w:cs="Tahoma"/>
                <w:b/>
                <w:lang w:val="en-GB"/>
              </w:rPr>
              <w:t>Email:</w:t>
            </w:r>
            <w:r w:rsidRPr="005973EC">
              <w:rPr>
                <w:rFonts w:ascii="Tahoma" w:hAnsi="Tahoma" w:cs="Tahoma"/>
                <w:bCs/>
                <w:lang w:val="en-GB"/>
              </w:rPr>
              <w:t xml:space="preserve"> atencionalciudadano@aerocivil.gov.co</w:t>
            </w:r>
          </w:p>
          <w:bookmarkEnd w:id="2"/>
          <w:p w14:paraId="1996E872" w14:textId="6AA17C17" w:rsidR="00101D64" w:rsidRPr="005973EC" w:rsidRDefault="00101D64" w:rsidP="00202B3E">
            <w:pPr>
              <w:ind w:right="408"/>
              <w:jc w:val="both"/>
              <w:rPr>
                <w:rFonts w:ascii="Tahoma" w:eastAsia="Tahoma" w:hAnsi="Tahoma" w:cs="Tahoma"/>
                <w:color w:val="000000"/>
                <w:lang w:val="en-GB"/>
              </w:rPr>
            </w:pPr>
          </w:p>
        </w:tc>
      </w:tr>
    </w:tbl>
    <w:bookmarkEnd w:id="1"/>
    <w:p w14:paraId="045AC9B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De conformidad con lo dispuesto en el artículo 56 de la Ley 1437 de 2011, EL ARRENDATARIO acepta que, a través de la dirección electrónica antes relacionada, EL ARRENDADOR podrá efectuar las comunicaciones y notificaciones a que haya lugar, en el marco del presente contrato, incluyendo las actuaciones sancionatorias que se tramiten.</w:t>
      </w:r>
    </w:p>
    <w:p w14:paraId="29F865E4" w14:textId="77777777" w:rsidR="00750CB3" w:rsidRPr="00480B4E" w:rsidRDefault="00750CB3" w:rsidP="00750CB3">
      <w:pPr>
        <w:spacing w:after="0" w:line="240" w:lineRule="auto"/>
        <w:ind w:right="-8"/>
        <w:jc w:val="both"/>
        <w:rPr>
          <w:rFonts w:ascii="Tahoma" w:eastAsia="Tahoma" w:hAnsi="Tahoma" w:cs="Tahoma"/>
          <w:color w:val="000000"/>
        </w:rPr>
      </w:pPr>
    </w:p>
    <w:p w14:paraId="3969A67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PRIMERO:</w:t>
      </w:r>
      <w:r w:rsidRPr="00480B4E">
        <w:rPr>
          <w:rFonts w:ascii="Tahoma" w:eastAsia="Tahoma" w:hAnsi="Tahoma" w:cs="Tahoma"/>
          <w:color w:val="000000"/>
        </w:rPr>
        <w:t xml:space="preserve"> En el evento en que EL ARRENDADOR remita comunicaciones y notificaciones impresas, se entenderán recibidas el día hábil siguiente a la fecha de su entrega por mensajero y cinco (5) días hábiles después de la fecha de envío por correo certificado.</w:t>
      </w:r>
    </w:p>
    <w:p w14:paraId="2523AD0C" w14:textId="77777777" w:rsidR="00750CB3" w:rsidRPr="00480B4E" w:rsidRDefault="00750CB3" w:rsidP="00750CB3">
      <w:pPr>
        <w:spacing w:after="0" w:line="240" w:lineRule="auto"/>
        <w:ind w:right="-8"/>
        <w:jc w:val="both"/>
        <w:rPr>
          <w:rFonts w:ascii="Tahoma" w:eastAsia="Tahoma" w:hAnsi="Tahoma" w:cs="Tahoma"/>
          <w:color w:val="000000"/>
        </w:rPr>
      </w:pPr>
    </w:p>
    <w:p w14:paraId="64B27754"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SEGUNDO:</w:t>
      </w:r>
      <w:r w:rsidRPr="00480B4E">
        <w:rPr>
          <w:rFonts w:ascii="Tahoma" w:eastAsia="Tahoma" w:hAnsi="Tahoma" w:cs="Tahoma"/>
          <w:color w:val="00000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2D98C6C8" w14:textId="77777777" w:rsidR="00750CB3" w:rsidRPr="00480B4E" w:rsidRDefault="00750CB3" w:rsidP="00750CB3">
      <w:pPr>
        <w:spacing w:after="0" w:line="240" w:lineRule="auto"/>
        <w:ind w:right="-8"/>
        <w:jc w:val="both"/>
        <w:rPr>
          <w:rFonts w:ascii="Tahoma" w:eastAsia="Tahoma" w:hAnsi="Tahoma" w:cs="Tahoma"/>
          <w:color w:val="000000"/>
        </w:rPr>
      </w:pPr>
    </w:p>
    <w:p w14:paraId="590EA46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lastRenderedPageBreak/>
        <w:t>DOMICILIO:</w:t>
      </w:r>
      <w:r w:rsidRPr="00480B4E">
        <w:rPr>
          <w:rFonts w:ascii="Tahoma" w:eastAsia="Tahoma" w:hAnsi="Tahoma" w:cs="Tahoma"/>
          <w:color w:val="000000"/>
        </w:rPr>
        <w:t xml:space="preserve"> Para todos los efectos legales el domicilio contractual se fija en la Gerencia del Aeropuerto Internacional Alfonso Bonilla Aragón del Municipio de Palmira”.</w:t>
      </w:r>
    </w:p>
    <w:p w14:paraId="21C5AA4F" w14:textId="77777777" w:rsidR="00750CB3" w:rsidRPr="00480B4E" w:rsidRDefault="00750CB3" w:rsidP="00750CB3">
      <w:pPr>
        <w:spacing w:after="0" w:line="240" w:lineRule="auto"/>
        <w:ind w:right="-8"/>
        <w:jc w:val="both"/>
        <w:rPr>
          <w:rFonts w:ascii="Tahoma" w:eastAsia="Tahoma" w:hAnsi="Tahoma" w:cs="Tahoma"/>
          <w:color w:val="000000"/>
        </w:rPr>
      </w:pPr>
    </w:p>
    <w:p w14:paraId="37235697" w14:textId="36D1D56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 xml:space="preserve">DÉCIMA </w:t>
      </w:r>
      <w:r w:rsidR="000749FF" w:rsidRPr="00480B4E">
        <w:rPr>
          <w:rFonts w:ascii="Tahoma" w:eastAsia="Tahoma" w:hAnsi="Tahoma" w:cs="Tahoma"/>
          <w:b/>
          <w:bCs/>
          <w:sz w:val="22"/>
          <w:szCs w:val="22"/>
          <w:lang w:val="es-ES" w:eastAsia="es-CO"/>
        </w:rPr>
        <w:t>SEGUNDA</w:t>
      </w:r>
      <w:r w:rsidRPr="00480B4E">
        <w:rPr>
          <w:rFonts w:ascii="Tahoma" w:eastAsia="Tahoma" w:hAnsi="Tahoma" w:cs="Tahoma"/>
          <w:b/>
          <w:bCs/>
          <w:sz w:val="22"/>
          <w:szCs w:val="22"/>
          <w:lang w:val="es-ES" w:eastAsia="es-CO"/>
        </w:rPr>
        <w:t>:</w:t>
      </w:r>
      <w:r w:rsidRPr="00480B4E">
        <w:rPr>
          <w:rFonts w:ascii="Tahoma" w:eastAsia="Tahoma" w:hAnsi="Tahoma" w:cs="Tahoma"/>
          <w:sz w:val="22"/>
          <w:szCs w:val="22"/>
          <w:lang w:val="es-ES" w:eastAsia="es-CO"/>
        </w:rPr>
        <w:t xml:space="preserve"> Se acuerda incorporar la responsabilidad del arrendatario con relación al pago de impuestos territoriales así: </w:t>
      </w:r>
    </w:p>
    <w:p w14:paraId="61BDBA0B" w14:textId="77777777" w:rsidR="00750CB3" w:rsidRPr="00480B4E" w:rsidRDefault="00750CB3" w:rsidP="00750CB3">
      <w:pPr>
        <w:pStyle w:val="Default"/>
        <w:ind w:right="-8"/>
        <w:jc w:val="both"/>
        <w:rPr>
          <w:rFonts w:ascii="Tahoma" w:eastAsia="Tahoma" w:hAnsi="Tahoma" w:cs="Tahoma"/>
          <w:sz w:val="22"/>
          <w:szCs w:val="22"/>
          <w:lang w:val="es-ES" w:eastAsia="es-CO"/>
        </w:rPr>
      </w:pPr>
    </w:p>
    <w:p w14:paraId="46971402" w14:textId="7777777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“PAGO DE IMPUESTO PREDIAL Y VALORIZACIÓN. El ARRENDATARIO</w:t>
      </w:r>
      <w:r w:rsidRPr="00480B4E">
        <w:rPr>
          <w:rFonts w:ascii="Tahoma" w:eastAsia="Tahoma" w:hAnsi="Tahoma" w:cs="Tahoma"/>
          <w:sz w:val="22"/>
          <w:szCs w:val="22"/>
          <w:lang w:val="es-ES" w:eastAsia="es-CO"/>
        </w:rPr>
        <w:t xml:space="preserve"> será responsable del 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 </w:t>
      </w:r>
    </w:p>
    <w:p w14:paraId="2CE76CAA" w14:textId="77777777" w:rsidR="00750CB3" w:rsidRPr="00480B4E" w:rsidRDefault="00750CB3" w:rsidP="00750CB3">
      <w:pPr>
        <w:spacing w:after="0" w:line="240" w:lineRule="auto"/>
        <w:ind w:right="-8"/>
        <w:jc w:val="both"/>
        <w:rPr>
          <w:rFonts w:ascii="Tahoma" w:eastAsia="Tahoma" w:hAnsi="Tahoma" w:cs="Tahoma"/>
          <w:color w:val="000000"/>
        </w:rPr>
      </w:pPr>
    </w:p>
    <w:p w14:paraId="45408ABA" w14:textId="63E1DDA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ley aplicable al contrato de arrendamiento y los mecanismos de solución de controversias, así:</w:t>
      </w:r>
    </w:p>
    <w:p w14:paraId="5816DAA9" w14:textId="77777777" w:rsidR="00750CB3" w:rsidRPr="00480B4E" w:rsidRDefault="00750CB3" w:rsidP="00750CB3">
      <w:pPr>
        <w:spacing w:after="0" w:line="240" w:lineRule="auto"/>
        <w:ind w:right="-8"/>
        <w:jc w:val="both"/>
        <w:rPr>
          <w:rFonts w:ascii="Tahoma" w:eastAsia="Tahoma" w:hAnsi="Tahoma" w:cs="Tahoma"/>
          <w:color w:val="000000"/>
        </w:rPr>
      </w:pPr>
    </w:p>
    <w:p w14:paraId="0C996AB4" w14:textId="7A8337FA" w:rsidR="00750CB3" w:rsidRPr="00480B4E" w:rsidRDefault="00750CB3" w:rsidP="000749FF">
      <w:pPr>
        <w:spacing w:after="0" w:line="240" w:lineRule="auto"/>
        <w:ind w:right="-8"/>
        <w:jc w:val="both"/>
        <w:rPr>
          <w:rFonts w:ascii="Tahoma" w:eastAsia="Tahoma" w:hAnsi="Tahoma" w:cs="Tahoma"/>
          <w:b/>
          <w:bCs/>
          <w:color w:val="000000"/>
        </w:rPr>
      </w:pPr>
      <w:r w:rsidRPr="00480B4E">
        <w:rPr>
          <w:rFonts w:ascii="Tahoma" w:eastAsia="Tahoma" w:hAnsi="Tahoma" w:cs="Tahoma"/>
          <w:b/>
          <w:bCs/>
          <w:color w:val="000000"/>
        </w:rPr>
        <w:t>“REGIMEN LEGAL Y SOLUCIÓN DE CONTROVERSIAS</w:t>
      </w:r>
      <w:r w:rsidR="000749FF" w:rsidRPr="00480B4E">
        <w:rPr>
          <w:rFonts w:ascii="Tahoma" w:eastAsia="Tahoma" w:hAnsi="Tahoma" w:cs="Tahoma"/>
          <w:b/>
          <w:bCs/>
          <w:color w:val="000000"/>
        </w:rPr>
        <w:t xml:space="preserve">- </w:t>
      </w:r>
      <w:r w:rsidRPr="00480B4E">
        <w:rPr>
          <w:rFonts w:ascii="Tahoma" w:eastAsia="Tahoma" w:hAnsi="Tahoma" w:cs="Tahoma"/>
          <w:b/>
          <w:bCs/>
          <w:color w:val="000000"/>
        </w:rPr>
        <w:t>RÉGIMEN LEGAL:</w:t>
      </w:r>
      <w:r w:rsidRPr="00480B4E">
        <w:rPr>
          <w:rFonts w:ascii="Tahoma" w:eastAsia="Tahoma" w:hAnsi="Tahoma" w:cs="Tahoma"/>
          <w:color w:val="00000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749F2499" w14:textId="77777777" w:rsidR="00750CB3" w:rsidRPr="00480B4E" w:rsidRDefault="00750CB3" w:rsidP="00750CB3">
      <w:pPr>
        <w:spacing w:after="0" w:line="240" w:lineRule="auto"/>
        <w:ind w:right="-8"/>
        <w:jc w:val="both"/>
        <w:rPr>
          <w:rFonts w:ascii="Tahoma" w:eastAsia="Tahoma" w:hAnsi="Tahoma" w:cs="Tahoma"/>
          <w:color w:val="000000"/>
        </w:rPr>
      </w:pPr>
    </w:p>
    <w:p w14:paraId="184BFE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SOLUCIÓN DE CONTROVERSIAS:</w:t>
      </w:r>
      <w:r w:rsidRPr="00480B4E">
        <w:rPr>
          <w:rFonts w:ascii="Tahoma" w:eastAsia="Tahoma" w:hAnsi="Tahoma" w:cs="Tahoma"/>
          <w:color w:val="00000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p>
    <w:p w14:paraId="57C561EB" w14:textId="77777777" w:rsidR="00B81208" w:rsidRPr="00480B4E" w:rsidRDefault="00B81208" w:rsidP="00750CB3">
      <w:pPr>
        <w:spacing w:after="0" w:line="240" w:lineRule="auto"/>
        <w:ind w:right="-8"/>
        <w:jc w:val="both"/>
        <w:rPr>
          <w:rFonts w:ascii="Tahoma" w:eastAsia="Tahoma" w:hAnsi="Tahoma" w:cs="Tahoma"/>
          <w:color w:val="000000"/>
        </w:rPr>
      </w:pPr>
    </w:p>
    <w:p w14:paraId="3F0C8A07" w14:textId="1909FFD9"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15110D" w:rsidRPr="00480B4E">
        <w:rPr>
          <w:rFonts w:ascii="Tahoma" w:eastAsia="Tahoma" w:hAnsi="Tahoma" w:cs="Tahoma"/>
          <w:b/>
          <w:bCs/>
          <w:color w:val="000000"/>
        </w:rPr>
        <w:t>CUARTA</w:t>
      </w:r>
      <w:r w:rsidRPr="00480B4E">
        <w:rPr>
          <w:rFonts w:ascii="Tahoma" w:eastAsia="Tahoma" w:hAnsi="Tahoma" w:cs="Tahoma"/>
          <w:b/>
          <w:bCs/>
          <w:color w:val="000000"/>
        </w:rPr>
        <w:t>: PAGO SERVICIOS PUBLICOS.</w:t>
      </w:r>
      <w:r w:rsidRPr="00480B4E">
        <w:rPr>
          <w:rFonts w:ascii="Tahoma" w:eastAsia="Tahoma" w:hAnsi="Tahoma" w:cs="Tahoma"/>
          <w:color w:val="000000"/>
        </w:rPr>
        <w:t xml:space="preserve"> Las partes acuerdan mantener las condiciones de pago de los servicios públicos contenidos dentro de contrato de arrendamiento, incorporando un párrafo con la siguiente información: </w:t>
      </w:r>
    </w:p>
    <w:p w14:paraId="5F180C47"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p>
    <w:p w14:paraId="389BE28D"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ARRENDADOR de cualquier responsabilidad”. </w:t>
      </w:r>
    </w:p>
    <w:p w14:paraId="77ADEACB" w14:textId="77777777" w:rsidR="00F65FE6" w:rsidRPr="00480B4E" w:rsidRDefault="00F65FE6" w:rsidP="00750CB3">
      <w:pPr>
        <w:spacing w:after="0" w:line="240" w:lineRule="auto"/>
        <w:ind w:right="-8"/>
        <w:jc w:val="both"/>
        <w:rPr>
          <w:rFonts w:ascii="Tahoma" w:eastAsia="Tahoma" w:hAnsi="Tahoma" w:cs="Tahoma"/>
          <w:b/>
          <w:bCs/>
          <w:color w:val="000000"/>
        </w:rPr>
      </w:pPr>
    </w:p>
    <w:p w14:paraId="2478400F" w14:textId="216D42F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F65FE6" w:rsidRPr="00480B4E">
        <w:rPr>
          <w:rFonts w:ascii="Tahoma" w:eastAsia="Tahoma" w:hAnsi="Tahoma" w:cs="Tahoma"/>
          <w:b/>
          <w:bCs/>
          <w:color w:val="000000"/>
        </w:rPr>
        <w:t>QUINTA</w:t>
      </w:r>
      <w:r w:rsidRPr="00480B4E">
        <w:rPr>
          <w:rFonts w:ascii="Tahoma" w:eastAsia="Tahoma" w:hAnsi="Tahoma" w:cs="Tahoma"/>
          <w:b/>
          <w:bCs/>
          <w:color w:val="000000"/>
        </w:rPr>
        <w:t>:</w:t>
      </w:r>
      <w:r w:rsidRPr="00480B4E">
        <w:rPr>
          <w:rFonts w:ascii="Tahoma" w:eastAsia="Tahoma" w:hAnsi="Tahoma" w:cs="Tahoma"/>
          <w:color w:val="000000"/>
        </w:rPr>
        <w:t xml:space="preserve"> Las partes acuerdan incorporar las condiciones y el procedimiento de las mejoras en el área objeto de arrendamiento. </w:t>
      </w:r>
    </w:p>
    <w:p w14:paraId="343E53E5" w14:textId="77777777" w:rsidR="00750CB3" w:rsidRPr="00480B4E" w:rsidRDefault="00750CB3" w:rsidP="00750CB3">
      <w:pPr>
        <w:spacing w:after="0" w:line="240" w:lineRule="auto"/>
        <w:ind w:right="-8"/>
        <w:jc w:val="both"/>
        <w:rPr>
          <w:rFonts w:ascii="Tahoma" w:eastAsia="Tahoma" w:hAnsi="Tahoma" w:cs="Tahoma"/>
          <w:color w:val="000000"/>
        </w:rPr>
      </w:pPr>
    </w:p>
    <w:p w14:paraId="562546DD" w14:textId="7EB3A89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“MEJORAS </w:t>
      </w:r>
      <w:r w:rsidR="000E6419" w:rsidRPr="00480B4E">
        <w:rPr>
          <w:rFonts w:ascii="Tahoma" w:eastAsia="Tahoma" w:hAnsi="Tahoma" w:cs="Tahoma"/>
          <w:b/>
          <w:bCs/>
          <w:color w:val="000000"/>
        </w:rPr>
        <w:t>-</w:t>
      </w:r>
      <w:r w:rsidRPr="00480B4E">
        <w:rPr>
          <w:rFonts w:ascii="Tahoma" w:eastAsia="Tahoma" w:hAnsi="Tahoma" w:cs="Tahoma"/>
          <w:b/>
          <w:bCs/>
          <w:color w:val="000000"/>
        </w:rPr>
        <w:t xml:space="preserve"> DEFINICIÓN.</w:t>
      </w:r>
      <w:r w:rsidRPr="00480B4E">
        <w:rPr>
          <w:rFonts w:ascii="Tahoma" w:eastAsia="Tahoma" w:hAnsi="Tahoma" w:cs="Tahoma"/>
          <w:color w:val="000000"/>
        </w:rPr>
        <w:t xml:space="preserve"> Se entiende por mejoras toda clase de construcción y en general toda obra civil, arquitectónica, eléctrica, hidráulica, telefónica etc., ejecutadas por el ARRENDATARIO por su cuenta y riesgo, quien deberá sin excepción presentar al </w:t>
      </w:r>
      <w:r w:rsidRPr="00480B4E">
        <w:rPr>
          <w:rFonts w:ascii="Tahoma" w:eastAsia="Tahoma" w:hAnsi="Tahoma" w:cs="Tahoma"/>
          <w:color w:val="000000"/>
        </w:rPr>
        <w:lastRenderedPageBreak/>
        <w:t xml:space="preserve">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6F1C81D8" w14:textId="77777777" w:rsidR="00750CB3" w:rsidRPr="00480B4E" w:rsidRDefault="00750CB3" w:rsidP="00750CB3">
      <w:pPr>
        <w:spacing w:after="0" w:line="240" w:lineRule="auto"/>
        <w:ind w:right="-8"/>
        <w:jc w:val="both"/>
        <w:rPr>
          <w:rFonts w:ascii="Tahoma" w:eastAsia="Tahoma" w:hAnsi="Tahoma" w:cs="Tahoma"/>
          <w:color w:val="000000"/>
        </w:rPr>
      </w:pPr>
    </w:p>
    <w:p w14:paraId="33AE3B7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3E2B678B" w14:textId="77777777" w:rsidR="00750CB3" w:rsidRPr="00480B4E" w:rsidRDefault="00750CB3" w:rsidP="00750CB3">
      <w:pPr>
        <w:spacing w:after="0" w:line="240" w:lineRule="auto"/>
        <w:ind w:right="-8"/>
        <w:jc w:val="both"/>
        <w:rPr>
          <w:rFonts w:ascii="Tahoma" w:eastAsia="Tahoma" w:hAnsi="Tahoma" w:cs="Tahoma"/>
          <w:color w:val="000000"/>
        </w:rPr>
      </w:pPr>
    </w:p>
    <w:p w14:paraId="22302540"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REMOVIBLES</w:t>
      </w:r>
      <w:r w:rsidRPr="00480B4E">
        <w:rPr>
          <w:rFonts w:ascii="Tahoma" w:eastAsia="Tahoma" w:hAnsi="Tahoma" w:cs="Tahoma"/>
          <w:color w:val="000000"/>
        </w:rPr>
        <w:t>.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2C11D55A" w14:textId="77777777" w:rsidR="00750CB3" w:rsidRPr="00480B4E" w:rsidRDefault="00750CB3" w:rsidP="00750CB3">
      <w:pPr>
        <w:spacing w:after="0" w:line="240" w:lineRule="auto"/>
        <w:ind w:right="-8"/>
        <w:jc w:val="both"/>
        <w:rPr>
          <w:rFonts w:ascii="Tahoma" w:eastAsia="Tahoma" w:hAnsi="Tahoma" w:cs="Tahoma"/>
          <w:color w:val="000000"/>
        </w:rPr>
      </w:pPr>
    </w:p>
    <w:p w14:paraId="4332B40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FIJAS.</w:t>
      </w:r>
      <w:r w:rsidRPr="00480B4E">
        <w:rPr>
          <w:rFonts w:ascii="Tahoma" w:eastAsia="Tahoma" w:hAnsi="Tahoma" w:cs="Tahoma"/>
          <w:color w:val="000000"/>
        </w:rPr>
        <w:t xml:space="preserve">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0B30BA86"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42C0C9D8" w14:textId="77777777" w:rsidR="00216705" w:rsidRPr="00480B4E" w:rsidRDefault="00216705" w:rsidP="00750CB3">
      <w:pPr>
        <w:widowControl w:val="0"/>
        <w:autoSpaceDE w:val="0"/>
        <w:autoSpaceDN w:val="0"/>
        <w:adjustRightInd w:val="0"/>
        <w:spacing w:after="0" w:line="240" w:lineRule="auto"/>
        <w:ind w:right="-8"/>
        <w:jc w:val="both"/>
        <w:rPr>
          <w:rFonts w:ascii="Tahoma" w:eastAsia="Tahoma" w:hAnsi="Tahoma" w:cs="Tahoma"/>
          <w:b/>
          <w:bCs/>
          <w:color w:val="000000"/>
        </w:rPr>
      </w:pPr>
    </w:p>
    <w:p w14:paraId="67705B94" w14:textId="6974D94A"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efectuará por su cuenta y riesgo las reparaciones locativas que ordena la Ley, de acuerdo con lo establecido en los, artículos 1998, 2028, 2029 y 2030 del Código Civil.</w:t>
      </w:r>
    </w:p>
    <w:p w14:paraId="3AACBA34" w14:textId="67D5D5E5"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0F70323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color w:val="000000"/>
        </w:rPr>
        <w:t>Las adecuaciones que actualmente requiera el inmueble objeto de arrendamiento deberán ser autorizadas previamente por el ARRENDADOR y serán efectuadas por el ARRENDATARIO por su cuenta y riesgo.</w:t>
      </w:r>
    </w:p>
    <w:p w14:paraId="5E43FD5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715BC34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lastRenderedPageBreak/>
        <w:t>Los daños y perjuicios que el ARRENDATARIO cause con ocasión de las reparaciones, adecuaciones o mejoras por él ejecutadas serán de su exclusiva responsabilidad.</w:t>
      </w:r>
    </w:p>
    <w:p w14:paraId="685E9916" w14:textId="77777777" w:rsidR="00750CB3" w:rsidRPr="00480B4E" w:rsidRDefault="00750CB3" w:rsidP="00750CB3">
      <w:pPr>
        <w:spacing w:after="0" w:line="240" w:lineRule="auto"/>
        <w:ind w:right="-8"/>
        <w:jc w:val="both"/>
        <w:rPr>
          <w:rFonts w:ascii="Tahoma" w:eastAsia="Tahoma" w:hAnsi="Tahoma" w:cs="Tahoma"/>
          <w:color w:val="000000"/>
        </w:rPr>
      </w:pPr>
    </w:p>
    <w:p w14:paraId="1023C03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p>
    <w:p w14:paraId="469245BD" w14:textId="77777777" w:rsidR="00750CB3" w:rsidRPr="00480B4E" w:rsidRDefault="00750CB3" w:rsidP="00750CB3">
      <w:pPr>
        <w:spacing w:after="0" w:line="240" w:lineRule="auto"/>
        <w:ind w:right="-8"/>
        <w:jc w:val="both"/>
        <w:rPr>
          <w:rFonts w:ascii="Tahoma" w:eastAsia="Tahoma" w:hAnsi="Tahoma" w:cs="Tahoma"/>
          <w:color w:val="000000"/>
        </w:rPr>
      </w:pPr>
    </w:p>
    <w:p w14:paraId="748A473D" w14:textId="130E448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 S</w:t>
      </w:r>
      <w:r w:rsidR="00F65FE6" w:rsidRPr="00480B4E">
        <w:rPr>
          <w:rFonts w:ascii="Tahoma" w:eastAsia="Tahoma" w:hAnsi="Tahoma" w:cs="Tahoma"/>
          <w:b/>
          <w:bCs/>
          <w:color w:val="000000"/>
        </w:rPr>
        <w:t>E</w:t>
      </w:r>
      <w:r w:rsidR="008E6B8C" w:rsidRPr="00480B4E">
        <w:rPr>
          <w:rFonts w:ascii="Tahoma" w:eastAsia="Tahoma" w:hAnsi="Tahoma" w:cs="Tahoma"/>
          <w:b/>
          <w:bCs/>
          <w:color w:val="000000"/>
        </w:rPr>
        <w:t>XTA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condición contractual: </w:t>
      </w:r>
    </w:p>
    <w:p w14:paraId="77DBD85B" w14:textId="77777777" w:rsidR="00750CB3" w:rsidRPr="00480B4E" w:rsidRDefault="00750CB3" w:rsidP="00750CB3">
      <w:pPr>
        <w:spacing w:after="0" w:line="240" w:lineRule="auto"/>
        <w:ind w:right="-8"/>
        <w:jc w:val="both"/>
        <w:rPr>
          <w:rFonts w:ascii="Tahoma" w:eastAsia="Tahoma" w:hAnsi="Tahoma" w:cs="Tahoma"/>
          <w:color w:val="000000"/>
        </w:rPr>
      </w:pPr>
    </w:p>
    <w:p w14:paraId="48081C2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“REUBICACIONES.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7A2D2988" w14:textId="77777777" w:rsidR="00750CB3" w:rsidRPr="00480B4E" w:rsidRDefault="00750CB3" w:rsidP="00750CB3">
      <w:pPr>
        <w:spacing w:after="0" w:line="240" w:lineRule="auto"/>
        <w:ind w:right="-8"/>
        <w:jc w:val="both"/>
        <w:rPr>
          <w:rFonts w:ascii="Tahoma" w:eastAsia="Tahoma" w:hAnsi="Tahoma" w:cs="Tahoma"/>
          <w:color w:val="000000"/>
        </w:rPr>
      </w:pPr>
    </w:p>
    <w:p w14:paraId="319F42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p>
    <w:p w14:paraId="45B54862" w14:textId="77777777" w:rsidR="00750CB3" w:rsidRPr="00480B4E" w:rsidRDefault="00750CB3" w:rsidP="00750CB3">
      <w:pPr>
        <w:spacing w:after="0" w:line="240" w:lineRule="auto"/>
        <w:ind w:right="-8"/>
        <w:jc w:val="both"/>
        <w:rPr>
          <w:rFonts w:ascii="Tahoma" w:eastAsia="Tahoma" w:hAnsi="Tahoma" w:cs="Tahoma"/>
          <w:color w:val="000000"/>
        </w:rPr>
      </w:pPr>
    </w:p>
    <w:p w14:paraId="56A6ADC5" w14:textId="15C9A81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595F53" w:rsidRPr="00480B4E">
        <w:rPr>
          <w:rFonts w:ascii="Tahoma" w:eastAsia="Tahoma" w:hAnsi="Tahoma" w:cs="Tahoma"/>
          <w:b/>
          <w:bCs/>
          <w:color w:val="000000"/>
        </w:rPr>
        <w:t>S</w:t>
      </w:r>
      <w:r w:rsidR="004A7281" w:rsidRPr="00480B4E">
        <w:rPr>
          <w:rFonts w:ascii="Tahoma" w:eastAsia="Tahoma" w:hAnsi="Tahoma" w:cs="Tahoma"/>
          <w:b/>
          <w:bCs/>
          <w:color w:val="000000"/>
        </w:rPr>
        <w:t>É</w:t>
      </w:r>
      <w:r w:rsidR="00595F53" w:rsidRPr="00480B4E">
        <w:rPr>
          <w:rFonts w:ascii="Tahoma" w:eastAsia="Tahoma" w:hAnsi="Tahoma" w:cs="Tahoma"/>
          <w:b/>
          <w:bCs/>
          <w:color w:val="000000"/>
        </w:rPr>
        <w:t>PTIMA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p w14:paraId="5365340F" w14:textId="77777777" w:rsidR="00750CB3" w:rsidRPr="00480B4E" w:rsidRDefault="00750CB3" w:rsidP="00750CB3">
      <w:pPr>
        <w:spacing w:after="0" w:line="240" w:lineRule="auto"/>
        <w:ind w:right="-8"/>
        <w:jc w:val="both"/>
        <w:rPr>
          <w:rFonts w:ascii="Tahoma" w:eastAsia="Tahoma" w:hAnsi="Tahoma" w:cs="Tahoma"/>
          <w:color w:val="000000"/>
        </w:rPr>
      </w:pPr>
    </w:p>
    <w:p w14:paraId="6C8B06F4"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RESTITUCIÓN DE LAS ÁREAS OBJETO DE ARRENDAMIENTO. El ARRENDATARIO</w:t>
      </w:r>
      <w:r w:rsidRPr="00480B4E">
        <w:rPr>
          <w:rFonts w:ascii="Tahoma" w:eastAsia="Tahoma" w:hAnsi="Tahoma" w:cs="Tahoma"/>
          <w:color w:val="000000"/>
        </w:rPr>
        <w:t xml:space="preserve">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p>
    <w:p w14:paraId="2C96A0E0" w14:textId="77777777" w:rsidR="00750CB3" w:rsidRPr="00480B4E" w:rsidRDefault="00750CB3" w:rsidP="00C05025">
      <w:pPr>
        <w:spacing w:after="0" w:line="240" w:lineRule="auto"/>
        <w:ind w:right="-8"/>
        <w:jc w:val="both"/>
        <w:rPr>
          <w:rFonts w:ascii="Tahoma" w:eastAsia="Tahoma" w:hAnsi="Tahoma" w:cs="Tahoma"/>
          <w:color w:val="000000"/>
        </w:rPr>
      </w:pPr>
    </w:p>
    <w:p w14:paraId="4E0DF55A" w14:textId="77777777" w:rsidR="004A7281" w:rsidRPr="00480B4E" w:rsidRDefault="004A7281" w:rsidP="00C05025">
      <w:pPr>
        <w:spacing w:after="0" w:line="240" w:lineRule="auto"/>
        <w:ind w:right="-8"/>
        <w:jc w:val="both"/>
        <w:rPr>
          <w:rFonts w:ascii="Tahoma" w:eastAsia="Tahoma" w:hAnsi="Tahoma" w:cs="Tahoma"/>
          <w:b/>
          <w:bCs/>
          <w:color w:val="000000"/>
        </w:rPr>
      </w:pPr>
      <w:bookmarkStart w:id="3" w:name="_Hlk203894702"/>
    </w:p>
    <w:p w14:paraId="29A669F3" w14:textId="11BB007A"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E44B5A" w:rsidRPr="00480B4E">
        <w:rPr>
          <w:rFonts w:ascii="Tahoma" w:eastAsia="Tahoma" w:hAnsi="Tahoma" w:cs="Tahoma"/>
          <w:b/>
          <w:bCs/>
          <w:color w:val="000000"/>
        </w:rPr>
        <w:t>OCTAVA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bookmarkEnd w:id="3"/>
    <w:p w14:paraId="703B4812" w14:textId="77777777" w:rsidR="00750CB3" w:rsidRPr="00480B4E" w:rsidRDefault="00750CB3" w:rsidP="00C05025">
      <w:pPr>
        <w:spacing w:after="0" w:line="240" w:lineRule="auto"/>
        <w:ind w:right="-8"/>
        <w:jc w:val="both"/>
        <w:rPr>
          <w:rFonts w:ascii="Tahoma" w:eastAsia="Tahoma" w:hAnsi="Tahoma" w:cs="Tahoma"/>
          <w:color w:val="000000"/>
        </w:rPr>
      </w:pPr>
    </w:p>
    <w:p w14:paraId="2D48CE9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LIQUIDACIÓN DEL CONTRATO</w:t>
      </w:r>
      <w:r w:rsidRPr="00480B4E">
        <w:rPr>
          <w:rFonts w:ascii="Tahoma" w:eastAsia="Tahoma" w:hAnsi="Tahoma" w:cs="Tahoma"/>
          <w:color w:val="000000"/>
        </w:rPr>
        <w:t>: En cumplimiento de lo dispuesto en el artículo 19 de la Resolución No. 01417 del 11 de julio de 2024, 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AEROCIVIL, en los aspectos que aplique, o la norma que la modifique, adicione, aclare o sustituya.</w:t>
      </w:r>
    </w:p>
    <w:p w14:paraId="5D2AD1B8" w14:textId="77777777" w:rsidR="00750CB3" w:rsidRPr="00480B4E" w:rsidRDefault="00750CB3" w:rsidP="00C05025">
      <w:pPr>
        <w:spacing w:after="0" w:line="240" w:lineRule="auto"/>
        <w:ind w:right="-8"/>
        <w:jc w:val="both"/>
        <w:rPr>
          <w:rFonts w:ascii="Tahoma" w:eastAsia="Tahoma" w:hAnsi="Tahoma" w:cs="Tahoma"/>
          <w:color w:val="000000"/>
        </w:rPr>
      </w:pPr>
    </w:p>
    <w:p w14:paraId="4EBC6FA3"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lastRenderedPageBreak/>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pago en forma inmediata, de modo que, si el arrendatario no realiza el pago y extingue la obligación, deberá hacerse constar en el acta de liquidación. </w:t>
      </w:r>
    </w:p>
    <w:p w14:paraId="2E139A5B" w14:textId="77777777" w:rsidR="00750CB3" w:rsidRPr="00480B4E" w:rsidRDefault="00750CB3" w:rsidP="00C05025">
      <w:pPr>
        <w:spacing w:after="0" w:line="240" w:lineRule="auto"/>
        <w:ind w:right="-8"/>
        <w:jc w:val="both"/>
        <w:rPr>
          <w:rFonts w:ascii="Tahoma" w:eastAsia="Tahoma" w:hAnsi="Tahoma" w:cs="Tahoma"/>
          <w:color w:val="000000"/>
        </w:rPr>
      </w:pPr>
    </w:p>
    <w:p w14:paraId="41155C3E"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p>
    <w:p w14:paraId="3BA56EAF" w14:textId="77777777" w:rsidR="00750CB3" w:rsidRPr="00480B4E" w:rsidRDefault="00750CB3" w:rsidP="00C05025">
      <w:pPr>
        <w:spacing w:after="0" w:line="240" w:lineRule="auto"/>
        <w:ind w:right="-8"/>
        <w:jc w:val="both"/>
        <w:rPr>
          <w:rFonts w:ascii="Tahoma" w:eastAsia="Tahoma" w:hAnsi="Tahoma" w:cs="Tahoma"/>
          <w:color w:val="000000"/>
        </w:rPr>
      </w:pPr>
    </w:p>
    <w:p w14:paraId="5494139A" w14:textId="000C0395" w:rsidR="00750CB3" w:rsidRPr="00480B4E" w:rsidRDefault="00E44B5A"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DECIMA 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incorporar la siguiente disposición contractual </w:t>
      </w:r>
    </w:p>
    <w:p w14:paraId="4FC0E797" w14:textId="77777777" w:rsidR="00750CB3" w:rsidRPr="00480B4E" w:rsidRDefault="00750CB3" w:rsidP="00C05025">
      <w:pPr>
        <w:spacing w:after="0" w:line="240" w:lineRule="auto"/>
        <w:ind w:right="-8"/>
        <w:jc w:val="both"/>
        <w:rPr>
          <w:rFonts w:ascii="Tahoma" w:eastAsia="Tahoma" w:hAnsi="Tahoma" w:cs="Tahoma"/>
          <w:color w:val="000000"/>
        </w:rPr>
      </w:pPr>
    </w:p>
    <w:p w14:paraId="3681743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INHABILIDADES E INCOMPATIBILADES: EL ARRENDATARIO</w:t>
      </w:r>
      <w:r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p>
    <w:p w14:paraId="1F54D640" w14:textId="77777777" w:rsidR="00750CB3" w:rsidRPr="00480B4E" w:rsidRDefault="00750CB3" w:rsidP="00C05025">
      <w:pPr>
        <w:spacing w:after="0" w:line="240" w:lineRule="auto"/>
        <w:ind w:right="-8"/>
        <w:jc w:val="both"/>
        <w:rPr>
          <w:rFonts w:ascii="Tahoma" w:eastAsia="Tahoma" w:hAnsi="Tahoma" w:cs="Tahoma"/>
          <w:color w:val="000000"/>
        </w:rPr>
      </w:pPr>
    </w:p>
    <w:p w14:paraId="7506289A" w14:textId="2A62135F" w:rsidR="00750CB3" w:rsidRPr="00480B4E" w:rsidRDefault="00750CB3" w:rsidP="00C05025">
      <w:pPr>
        <w:spacing w:after="0" w:line="240" w:lineRule="auto"/>
        <w:jc w:val="both"/>
        <w:rPr>
          <w:rFonts w:ascii="Tahoma" w:eastAsia="Tahoma" w:hAnsi="Tahoma" w:cs="Tahoma"/>
          <w:color w:val="000000"/>
        </w:rPr>
      </w:pPr>
      <w:r w:rsidRPr="00480B4E">
        <w:rPr>
          <w:rFonts w:ascii="Tahoma" w:eastAsia="Tahoma" w:hAnsi="Tahoma" w:cs="Tahoma"/>
          <w:b/>
          <w:bCs/>
          <w:color w:val="000000"/>
        </w:rPr>
        <w:t>VIGÉSIMA:</w:t>
      </w:r>
      <w:r w:rsidRPr="00480B4E">
        <w:rPr>
          <w:rFonts w:ascii="Tahoma" w:eastAsia="Tahoma" w:hAnsi="Tahoma" w:cs="Tahoma"/>
          <w:color w:val="000000"/>
        </w:rPr>
        <w:t xml:space="preserve"> Se acuerda incorporar la siguiente disposición contractual</w:t>
      </w:r>
      <w:r w:rsidR="00F760A4" w:rsidRPr="00480B4E">
        <w:rPr>
          <w:rFonts w:ascii="Tahoma" w:eastAsia="Tahoma" w:hAnsi="Tahoma" w:cs="Tahoma"/>
          <w:color w:val="000000"/>
        </w:rPr>
        <w:t xml:space="preserve">. </w:t>
      </w:r>
      <w:r w:rsidR="00F760A4" w:rsidRPr="00480B4E">
        <w:rPr>
          <w:rFonts w:ascii="Tahoma" w:eastAsia="Tahoma" w:hAnsi="Tahoma" w:cs="Tahoma"/>
          <w:b/>
          <w:bCs/>
          <w:color w:val="000000"/>
        </w:rPr>
        <w:t>CERTIFICADO DE ANTECEDENTES FISCALES y DISCIPLINARIOS</w:t>
      </w:r>
      <w:r w:rsidR="00F760A4" w:rsidRPr="00480B4E">
        <w:rPr>
          <w:rFonts w:ascii="Tahoma" w:eastAsia="Tahoma" w:hAnsi="Tahoma" w:cs="Tahoma"/>
          <w:color w:val="000000"/>
        </w:rPr>
        <w:t>: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33662E62" w14:textId="77777777" w:rsidR="00114C96" w:rsidRPr="00480B4E" w:rsidRDefault="00114C96" w:rsidP="00C05025">
      <w:pPr>
        <w:spacing w:after="0" w:line="240" w:lineRule="auto"/>
        <w:ind w:right="-8"/>
        <w:jc w:val="both"/>
        <w:rPr>
          <w:rFonts w:ascii="Tahoma" w:eastAsia="Tahoma" w:hAnsi="Tahoma" w:cs="Tahoma"/>
          <w:color w:val="000000"/>
        </w:rPr>
      </w:pPr>
    </w:p>
    <w:p w14:paraId="3F859A83" w14:textId="6F1CBDC2" w:rsidR="004A7281" w:rsidRDefault="00F760A4" w:rsidP="005973EC">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PRIMERA:</w:t>
      </w:r>
      <w:r w:rsidRPr="00480B4E">
        <w:rPr>
          <w:rFonts w:ascii="Tahoma" w:eastAsia="Tahoma" w:hAnsi="Tahoma" w:cs="Tahoma"/>
          <w:color w:val="000000"/>
        </w:rPr>
        <w:t xml:space="preserve"> Se acuerda incorporar la siguiente disposición contractual </w:t>
      </w:r>
      <w:r w:rsidR="00114C96" w:rsidRPr="00480B4E">
        <w:rPr>
          <w:rFonts w:ascii="Tahoma" w:eastAsia="Tahoma" w:hAnsi="Tahoma" w:cs="Tahoma"/>
          <w:b/>
          <w:bCs/>
          <w:color w:val="000000"/>
        </w:rPr>
        <w:t>INHABILIDADES E INCOMPATIBILADES: EL ARRENDATARIO</w:t>
      </w:r>
      <w:r w:rsidR="00114C96"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y demás normas concordantes.</w:t>
      </w:r>
    </w:p>
    <w:p w14:paraId="3CA8B6A9" w14:textId="77777777" w:rsidR="005973EC" w:rsidRPr="005973EC" w:rsidRDefault="005973EC" w:rsidP="005973EC">
      <w:pPr>
        <w:spacing w:after="0" w:line="240" w:lineRule="auto"/>
        <w:jc w:val="both"/>
        <w:rPr>
          <w:rFonts w:ascii="Tahoma" w:eastAsia="Tahoma" w:hAnsi="Tahoma" w:cs="Tahoma"/>
          <w:color w:val="000000"/>
        </w:rPr>
      </w:pPr>
    </w:p>
    <w:p w14:paraId="42820E26" w14:textId="60010D1B" w:rsidR="00750CB3" w:rsidRPr="00480B4E" w:rsidRDefault="00750CB3" w:rsidP="00F760A4">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VIGÉSIMA SEGUNDA:</w:t>
      </w:r>
      <w:r w:rsidRPr="00480B4E">
        <w:rPr>
          <w:rFonts w:ascii="Tahoma" w:eastAsia="Tahoma" w:hAnsi="Tahoma" w:cs="Tahoma"/>
          <w:color w:val="000000"/>
        </w:rPr>
        <w:t xml:space="preserve"> Se incorpora</w:t>
      </w:r>
      <w:r w:rsidR="004A7281" w:rsidRPr="00480B4E">
        <w:rPr>
          <w:rFonts w:ascii="Tahoma" w:eastAsia="Tahoma" w:hAnsi="Tahoma" w:cs="Tahoma"/>
          <w:color w:val="000000"/>
        </w:rPr>
        <w:t xml:space="preserve"> </w:t>
      </w:r>
      <w:r w:rsidRPr="00480B4E">
        <w:rPr>
          <w:rFonts w:ascii="Tahoma" w:eastAsia="Tahoma" w:hAnsi="Tahoma" w:cs="Tahoma"/>
          <w:color w:val="000000"/>
        </w:rPr>
        <w:t>la siguiente disposición contractual “</w:t>
      </w:r>
      <w:r w:rsidRPr="00480B4E">
        <w:rPr>
          <w:rFonts w:ascii="Tahoma" w:eastAsia="Tahoma" w:hAnsi="Tahoma" w:cs="Tahoma"/>
          <w:b/>
          <w:bCs/>
          <w:color w:val="000000"/>
        </w:rPr>
        <w:t>COMPROMISO DE INTEGRIDAD Y CLÁUSULA ANTICORRUPCIÓN: EL ARRENDATARIO</w:t>
      </w:r>
      <w:r w:rsidRPr="00480B4E">
        <w:rPr>
          <w:rFonts w:ascii="Tahoma" w:eastAsia="Tahoma" w:hAnsi="Tahoma" w:cs="Tahoma"/>
          <w:color w:val="000000"/>
        </w:rPr>
        <w:t xml:space="preserve"> se compromete en un esfuerzo conjunto con EL ARRENDADOR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w:t>
      </w:r>
      <w:r w:rsidRPr="00480B4E">
        <w:rPr>
          <w:rFonts w:ascii="Tahoma" w:eastAsia="Tahoma" w:hAnsi="Tahoma" w:cs="Tahoma"/>
          <w:color w:val="000000"/>
        </w:rPr>
        <w:lastRenderedPageBreak/>
        <w:t>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54522584" w14:textId="77777777" w:rsidR="00750CB3" w:rsidRPr="00480B4E" w:rsidRDefault="00750CB3" w:rsidP="00750CB3">
      <w:pPr>
        <w:spacing w:after="0" w:line="240" w:lineRule="auto"/>
        <w:ind w:right="-8"/>
        <w:jc w:val="both"/>
        <w:rPr>
          <w:rFonts w:ascii="Tahoma" w:eastAsia="Tahoma" w:hAnsi="Tahoma" w:cs="Tahoma"/>
          <w:color w:val="000000"/>
        </w:rPr>
      </w:pPr>
    </w:p>
    <w:p w14:paraId="6E7629CB" w14:textId="71F9E59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VIGÉSIMA </w:t>
      </w:r>
      <w:r w:rsidR="009C3464"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Teniendo en cuenta la naturaleza del Contrato, se </w:t>
      </w:r>
      <w:r w:rsidR="00B92960" w:rsidRPr="00480B4E">
        <w:rPr>
          <w:rFonts w:ascii="Tahoma" w:eastAsia="Tahoma" w:hAnsi="Tahoma" w:cs="Tahoma"/>
          <w:color w:val="000000"/>
        </w:rPr>
        <w:t>acuerdan incorporar</w:t>
      </w:r>
      <w:r w:rsidRPr="00480B4E">
        <w:rPr>
          <w:rFonts w:ascii="Tahoma" w:eastAsia="Tahoma" w:hAnsi="Tahoma" w:cs="Tahoma"/>
          <w:color w:val="000000"/>
        </w:rPr>
        <w:t xml:space="preserve"> siguiente cláusula: </w:t>
      </w:r>
    </w:p>
    <w:p w14:paraId="462E3FB7" w14:textId="77777777" w:rsidR="00750CB3" w:rsidRPr="00480B4E" w:rsidRDefault="00750CB3" w:rsidP="00750CB3">
      <w:pPr>
        <w:spacing w:after="0" w:line="240" w:lineRule="auto"/>
        <w:jc w:val="both"/>
        <w:rPr>
          <w:rFonts w:ascii="Tahoma" w:eastAsia="Tahoma" w:hAnsi="Tahoma" w:cs="Tahoma"/>
          <w:color w:val="000000"/>
        </w:rPr>
      </w:pPr>
    </w:p>
    <w:p w14:paraId="7D60FB6A" w14:textId="0584727E" w:rsidR="00750CB3" w:rsidRPr="00480B4E" w:rsidRDefault="00750CB3" w:rsidP="006E52EF">
      <w:pPr>
        <w:spacing w:after="0" w:line="240" w:lineRule="auto"/>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 xml:space="preserve">DERECHOS DE AUTOR: </w:t>
      </w:r>
      <w:bookmarkStart w:id="4" w:name="_Hlk204588402"/>
      <w:r w:rsidRPr="00480B4E">
        <w:rPr>
          <w:rFonts w:ascii="Tahoma" w:eastAsia="Tahoma" w:hAnsi="Tahoma" w:cs="Tahoma"/>
          <w:b/>
          <w:bCs/>
          <w:color w:val="000000"/>
        </w:rPr>
        <w:t>La AEROCIVIL</w:t>
      </w:r>
      <w:r w:rsidRPr="00480B4E">
        <w:rPr>
          <w:rFonts w:ascii="Tahoma" w:eastAsia="Tahoma" w:hAnsi="Tahoma" w:cs="Tahoma"/>
          <w:color w:val="000000"/>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 </w:t>
      </w:r>
      <w:bookmarkEnd w:id="4"/>
    </w:p>
    <w:p w14:paraId="4E485DE8" w14:textId="77777777" w:rsidR="00B92960" w:rsidRPr="00480B4E" w:rsidRDefault="00B92960" w:rsidP="00750CB3">
      <w:pPr>
        <w:spacing w:after="0" w:line="240" w:lineRule="auto"/>
        <w:ind w:right="49"/>
        <w:jc w:val="both"/>
        <w:rPr>
          <w:rFonts w:ascii="Tahoma" w:eastAsia="Tahoma" w:hAnsi="Tahoma" w:cs="Tahoma"/>
          <w:color w:val="000000"/>
        </w:rPr>
      </w:pPr>
    </w:p>
    <w:p w14:paraId="22EF2E2C" w14:textId="372A5F8A" w:rsidR="00B92960" w:rsidRPr="00480B4E" w:rsidRDefault="00977B2F" w:rsidP="00744F89">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CUARTA:</w:t>
      </w:r>
      <w:r w:rsidRPr="00480B4E">
        <w:rPr>
          <w:rFonts w:ascii="Tahoma" w:eastAsia="Tahoma" w:hAnsi="Tahoma" w:cs="Tahoma"/>
          <w:color w:val="000000"/>
        </w:rPr>
        <w:t xml:space="preserve"> </w:t>
      </w:r>
      <w:r w:rsidR="00B92960" w:rsidRPr="00480B4E">
        <w:rPr>
          <w:rFonts w:ascii="Tahoma" w:eastAsia="Tahoma" w:hAnsi="Tahoma" w:cs="Tahoma"/>
          <w:b/>
          <w:bCs/>
          <w:color w:val="000000"/>
        </w:rPr>
        <w:t xml:space="preserve">CARNETIZACIÓN DEL PERSONAL.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deberá asumir el costo de la Carnetización de todo el personal que se vincule </w:t>
      </w:r>
      <w:r w:rsidR="006E52EF" w:rsidRPr="00480B4E">
        <w:rPr>
          <w:rFonts w:ascii="Tahoma" w:eastAsia="Tahoma" w:hAnsi="Tahoma" w:cs="Tahoma"/>
          <w:color w:val="000000"/>
        </w:rPr>
        <w:t>para la ejecución del contrato</w:t>
      </w:r>
      <w:r w:rsidR="00B92960" w:rsidRPr="00480B4E">
        <w:rPr>
          <w:rFonts w:ascii="Tahoma" w:eastAsia="Tahoma" w:hAnsi="Tahoma" w:cs="Tahoma"/>
          <w:color w:val="000000"/>
        </w:rPr>
        <w:t xml:space="preserve">. En este sentido, Todo el personal del CONTRATISTA deberá estar debidamente identificado con su carne o </w:t>
      </w:r>
      <w:proofErr w:type="spellStart"/>
      <w:r w:rsidR="00B92960" w:rsidRPr="00480B4E">
        <w:rPr>
          <w:rFonts w:ascii="Tahoma" w:eastAsia="Tahoma" w:hAnsi="Tahoma" w:cs="Tahoma"/>
          <w:color w:val="000000"/>
        </w:rPr>
        <w:t>Sticker</w:t>
      </w:r>
      <w:proofErr w:type="spellEnd"/>
      <w:r w:rsidR="00B92960" w:rsidRPr="00480B4E">
        <w:rPr>
          <w:rFonts w:ascii="Tahoma" w:eastAsia="Tahoma" w:hAnsi="Tahoma" w:cs="Tahoma"/>
          <w:color w:val="000000"/>
        </w:rPr>
        <w:t xml:space="preserve"> y portar. Los carnés serán devueltos a la Oficina de Seguridad cuando los trabajadores y Subcontratistas del CONTRATISTA, y en general, todo el personal que este disponga para la ejecución del Contrato no tenga que volver a trabajar en el Aeropuerto, y, en cualquier caso, al finalizar la ejecución del Contrato. Los permisos serán devueltos a la Oficina de Seguridad cuando la maquinaria o vehículos no tengan que volver a operar en el Aeropuerto, y, en cualquier caso, al finalizar la ejecución del Contrato.</w:t>
      </w:r>
    </w:p>
    <w:p w14:paraId="4CCB1BAF" w14:textId="77777777" w:rsidR="00B92960" w:rsidRPr="00480B4E" w:rsidRDefault="00B92960" w:rsidP="00B92960">
      <w:pPr>
        <w:spacing w:after="0" w:line="276" w:lineRule="auto"/>
        <w:ind w:left="708"/>
        <w:jc w:val="both"/>
        <w:rPr>
          <w:rFonts w:ascii="Tahoma" w:eastAsia="Tahoma" w:hAnsi="Tahoma" w:cs="Tahoma"/>
          <w:color w:val="000000"/>
        </w:rPr>
      </w:pPr>
    </w:p>
    <w:p w14:paraId="26F1F047" w14:textId="5A5EC8FB" w:rsidR="00B92960" w:rsidRPr="00480B4E" w:rsidRDefault="00977B2F"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 xml:space="preserve">VIGÉSIMA QUINTA- </w:t>
      </w:r>
      <w:r w:rsidR="00B92960" w:rsidRPr="00480B4E">
        <w:rPr>
          <w:rFonts w:ascii="Tahoma" w:eastAsia="Tahoma" w:hAnsi="Tahoma" w:cs="Tahoma"/>
          <w:b/>
          <w:bCs/>
          <w:color w:val="000000"/>
        </w:rPr>
        <w:t xml:space="preserve">VINCULACIÓN DE PERSONAL, PAGO DE SALARIOS Y PRESTACIONES SOCIALES DE LOS TRABAJADORES: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ejecutará el presente Contrato con sus propios medios y con plena autonomía técnica y administrativa y el personal que vincule </w:t>
      </w:r>
      <w:r w:rsidR="004C5FD4" w:rsidRPr="00480B4E">
        <w:rPr>
          <w:rFonts w:ascii="Tahoma" w:eastAsia="Tahoma" w:hAnsi="Tahoma" w:cs="Tahoma"/>
          <w:color w:val="000000"/>
        </w:rPr>
        <w:t>dentro</w:t>
      </w:r>
      <w:r w:rsidR="00B92960" w:rsidRPr="00480B4E">
        <w:rPr>
          <w:rFonts w:ascii="Tahoma" w:eastAsia="Tahoma" w:hAnsi="Tahoma" w:cs="Tahoma"/>
          <w:color w:val="000000"/>
        </w:rPr>
        <w:t xml:space="preserve"> la ejecución del contrato será de su libre escogencia</w:t>
      </w:r>
      <w:r w:rsidR="004C5FD4" w:rsidRPr="00480B4E">
        <w:rPr>
          <w:rFonts w:ascii="Tahoma" w:eastAsia="Tahoma" w:hAnsi="Tahoma" w:cs="Tahoma"/>
          <w:color w:val="000000"/>
        </w:rPr>
        <w:t xml:space="preserve">. </w:t>
      </w:r>
      <w:r w:rsidR="00B92960" w:rsidRPr="00480B4E">
        <w:rPr>
          <w:rFonts w:ascii="Tahoma" w:eastAsia="Tahoma" w:hAnsi="Tahoma" w:cs="Tahoma"/>
          <w:color w:val="000000"/>
        </w:rPr>
        <w:t xml:space="preserve">EL </w:t>
      </w:r>
      <w:r w:rsidR="004C5FD4" w:rsidRPr="00480B4E">
        <w:rPr>
          <w:rFonts w:ascii="Tahoma" w:eastAsia="Tahoma" w:hAnsi="Tahoma" w:cs="Tahoma"/>
          <w:color w:val="000000"/>
        </w:rPr>
        <w:t>ARRENDATARIO</w:t>
      </w:r>
      <w:r w:rsidR="00B92960" w:rsidRPr="00480B4E">
        <w:rPr>
          <w:rFonts w:ascii="Tahoma" w:eastAsia="Tahoma" w:hAnsi="Tahoma" w:cs="Tahoma"/>
          <w:color w:val="000000"/>
        </w:rPr>
        <w:t xml:space="preserve"> deberá verificar y/o cumplir con la afiliación de dicho personal al Sistema de Seguridad Social integral cuando haya lugar, de acuerdo con lo dispuesto en la Ley. </w:t>
      </w:r>
    </w:p>
    <w:p w14:paraId="2A9B9642" w14:textId="77777777" w:rsidR="00B92960" w:rsidRPr="00480B4E" w:rsidRDefault="00B92960" w:rsidP="00B92960">
      <w:pPr>
        <w:spacing w:after="0" w:line="276" w:lineRule="auto"/>
        <w:ind w:left="708"/>
        <w:jc w:val="both"/>
        <w:rPr>
          <w:rFonts w:ascii="Tahoma" w:eastAsia="Tahoma" w:hAnsi="Tahoma" w:cs="Tahoma"/>
          <w:color w:val="000000"/>
        </w:rPr>
      </w:pPr>
    </w:p>
    <w:p w14:paraId="2DE019E0" w14:textId="21607393" w:rsidR="00B92960"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EL ARRENDATARIO</w:t>
      </w:r>
      <w:r w:rsidR="00B92960" w:rsidRPr="00480B4E">
        <w:rPr>
          <w:rFonts w:ascii="Tahoma" w:eastAsia="Tahoma" w:hAnsi="Tahoma" w:cs="Tahoma"/>
          <w:color w:val="000000"/>
        </w:rPr>
        <w:t xml:space="preserve"> se compromete a no contratar menores de edad para el ejercicio del objeto contractual, así como a no permitir que se subcontrate menores de edad para tales efectos, dando aplicación a la Resolución 1677 de 2008 del Ministerio de la Protección Social y a los Pactos, Convenios y Convenciones Internacionales ratificados por Colombia, sobre los derechos de los niños.</w:t>
      </w:r>
    </w:p>
    <w:p w14:paraId="5820FED3" w14:textId="77777777" w:rsidR="006E52EF" w:rsidRPr="00480B4E" w:rsidRDefault="006E52EF" w:rsidP="006E52EF">
      <w:pPr>
        <w:spacing w:after="0" w:line="276" w:lineRule="auto"/>
        <w:jc w:val="both"/>
        <w:rPr>
          <w:rFonts w:ascii="Tahoma" w:eastAsia="Tahoma" w:hAnsi="Tahoma" w:cs="Tahoma"/>
          <w:color w:val="000000"/>
        </w:rPr>
      </w:pPr>
    </w:p>
    <w:p w14:paraId="22CCC1B9" w14:textId="0334BEC7" w:rsidR="006E52EF"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lastRenderedPageBreak/>
        <w:t xml:space="preserve">VIGÉSIMA SEXTA- </w:t>
      </w:r>
      <w:r w:rsidR="006E52EF" w:rsidRPr="00480B4E">
        <w:rPr>
          <w:rFonts w:ascii="Tahoma" w:eastAsia="Tahoma" w:hAnsi="Tahoma" w:cs="Tahoma"/>
          <w:b/>
          <w:bCs/>
          <w:color w:val="000000"/>
        </w:rPr>
        <w:t>CUMPLIMIENTO DE LA NORMATIVIDAD AMBIENTAL: EL ARRENDATARIO</w:t>
      </w:r>
      <w:r w:rsidR="006E52EF" w:rsidRPr="00480B4E">
        <w:rPr>
          <w:rFonts w:ascii="Tahoma" w:eastAsia="Tahoma" w:hAnsi="Tahoma" w:cs="Tahoma"/>
          <w:color w:val="000000"/>
        </w:rPr>
        <w:t xml:space="preserve"> declara conocer y se compromete a respetar y garantizar el cumplimiento de las normas legales en materia de protección y conservación ambiental vigentes en Colombia, así como las medidas de manejo ambiental establecidas dentro del Plan de Manejo Ambiental vigente que resulte aplicable. Para la prestación de la labor contratada, EL ARRENDATARIO se compromete a cumplir con el deber de protección y conservación del medio ambiente y de los recursos naturales, para lo cual adoptará las medidas de protección necesarias de estos, concesiones, autorizaciones, permisos y licencias otorgadas por la autoridad ambiental competente, no siendo posible adelantar las actividades relacionadas con el objeto del presente contrato, sin los permisos, concesiones, licencias o autorizaciones que conforme la normatividad vigente requiera para el uso, aprovechamiento y afectación de los recursos naturales y del medio ambiente, y que sean necesarios para que EL ARRENDATARIO cumpla con el presente contrato. EL ARRENDATARIO responderá y saldrá siempre en defensa de EL ARRENDADOR por las acciones judiciales derivadas por amenaza de daño, daño al medio ambiente o a la salud humana, o por procedimientos sancionatorios adelantados por la autoridad ambiental, en virtud de hechos, omisiones o acciones derivados de la ejecución de la presente labor.</w:t>
      </w:r>
    </w:p>
    <w:p w14:paraId="546E34DF" w14:textId="77777777" w:rsidR="00B92960" w:rsidRPr="00480B4E" w:rsidRDefault="00B92960" w:rsidP="00750CB3">
      <w:pPr>
        <w:spacing w:after="0" w:line="240" w:lineRule="auto"/>
        <w:ind w:right="49"/>
        <w:jc w:val="both"/>
        <w:rPr>
          <w:rFonts w:ascii="Tahoma" w:eastAsia="Tahoma" w:hAnsi="Tahoma" w:cs="Tahoma"/>
          <w:color w:val="000000"/>
        </w:rPr>
      </w:pPr>
    </w:p>
    <w:p w14:paraId="69A383C3" w14:textId="122B2865" w:rsidR="00750CB3" w:rsidRPr="00480B4E" w:rsidRDefault="00750CB3" w:rsidP="00B92960">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SEPTIMA</w:t>
      </w:r>
      <w:r w:rsidRPr="00480B4E">
        <w:rPr>
          <w:rFonts w:ascii="Tahoma" w:eastAsia="Tahoma" w:hAnsi="Tahoma" w:cs="Tahoma"/>
          <w:b/>
          <w:bCs/>
          <w:color w:val="000000"/>
        </w:rPr>
        <w:t>:  VIGENCIA</w:t>
      </w:r>
      <w:r w:rsidR="00B92960" w:rsidRPr="00480B4E">
        <w:rPr>
          <w:rFonts w:ascii="Tahoma" w:eastAsia="Tahoma" w:hAnsi="Tahoma" w:cs="Tahoma"/>
          <w:color w:val="000000"/>
        </w:rPr>
        <w:t xml:space="preserve">. El Presente Otrosí </w:t>
      </w:r>
      <w:r w:rsidR="001365C1" w:rsidRPr="00480B4E">
        <w:rPr>
          <w:rFonts w:ascii="Tahoma" w:eastAsia="Tahoma" w:hAnsi="Tahoma" w:cs="Tahoma"/>
          <w:color w:val="000000"/>
        </w:rPr>
        <w:t>se entiende perfeccionado con la firma de las partes</w:t>
      </w:r>
      <w:r w:rsidR="00B92960" w:rsidRPr="00480B4E">
        <w:rPr>
          <w:rFonts w:ascii="Tahoma" w:eastAsia="Tahoma" w:hAnsi="Tahoma" w:cs="Tahoma"/>
          <w:color w:val="000000"/>
        </w:rPr>
        <w:t xml:space="preserve"> y tendrá efectos contractuales a partir de las 00 horas del 1 de septiembre de 2025.</w:t>
      </w:r>
    </w:p>
    <w:p w14:paraId="10A517CB" w14:textId="77777777" w:rsidR="001365C1" w:rsidRPr="00480B4E" w:rsidRDefault="001365C1" w:rsidP="00750CB3">
      <w:pPr>
        <w:spacing w:after="0" w:line="240" w:lineRule="auto"/>
        <w:ind w:right="408"/>
        <w:jc w:val="both"/>
        <w:rPr>
          <w:rFonts w:ascii="Tahoma" w:eastAsia="Tahoma" w:hAnsi="Tahoma" w:cs="Tahoma"/>
          <w:color w:val="000000"/>
        </w:rPr>
      </w:pPr>
    </w:p>
    <w:p w14:paraId="215EE56A" w14:textId="62B5DD34" w:rsidR="00750CB3" w:rsidRPr="00480B4E" w:rsidRDefault="00750CB3"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OCTAVA</w:t>
      </w:r>
      <w:r w:rsidRPr="00480B4E">
        <w:rPr>
          <w:rFonts w:ascii="Tahoma" w:eastAsia="Tahoma" w:hAnsi="Tahoma" w:cs="Tahoma"/>
          <w:b/>
          <w:bCs/>
          <w:color w:val="000000"/>
        </w:rPr>
        <w:t>: LEY APLICABLE Y DOMICILIO CONTRACTUAL</w:t>
      </w:r>
      <w:r w:rsidRPr="00480B4E">
        <w:rPr>
          <w:rFonts w:ascii="Tahoma" w:eastAsia="Tahoma" w:hAnsi="Tahoma" w:cs="Tahoma"/>
          <w:color w:val="000000"/>
        </w:rPr>
        <w:t xml:space="preserve">. Para todos los efectos, </w:t>
      </w:r>
      <w:r w:rsidR="00480B4E" w:rsidRPr="00480B4E">
        <w:rPr>
          <w:rFonts w:ascii="Tahoma" w:eastAsia="Tahoma" w:hAnsi="Tahoma" w:cs="Tahoma"/>
          <w:color w:val="000000"/>
        </w:rPr>
        <w:t>el presente otrosí</w:t>
      </w:r>
      <w:r w:rsidRPr="00480B4E">
        <w:rPr>
          <w:rFonts w:ascii="Tahoma" w:eastAsia="Tahoma" w:hAnsi="Tahoma" w:cs="Tahoma"/>
          <w:color w:val="000000"/>
        </w:rPr>
        <w:t xml:space="preserve"> se rige bajo las leyes de la República de Colombia y el domicilio contractual será en la ciudad de Bogotá D.C, Colombia. </w:t>
      </w:r>
    </w:p>
    <w:p w14:paraId="5093E1A8" w14:textId="77777777" w:rsidR="00750CB3" w:rsidRPr="00480B4E" w:rsidRDefault="00750CB3" w:rsidP="00750CB3">
      <w:pPr>
        <w:spacing w:after="0" w:line="240" w:lineRule="auto"/>
        <w:ind w:right="408"/>
        <w:jc w:val="both"/>
        <w:rPr>
          <w:rFonts w:ascii="Tahoma" w:eastAsia="Tahoma" w:hAnsi="Tahoma" w:cs="Tahoma"/>
          <w:color w:val="000000"/>
        </w:rPr>
      </w:pPr>
    </w:p>
    <w:p w14:paraId="5444D52E" w14:textId="3768C926" w:rsidR="00750CB3" w:rsidRPr="00480B4E" w:rsidRDefault="00B92960"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VIGESIMA </w:t>
      </w:r>
      <w:r w:rsidR="00480B4E" w:rsidRPr="00480B4E">
        <w:rPr>
          <w:rFonts w:ascii="Tahoma" w:eastAsia="Tahoma" w:hAnsi="Tahoma" w:cs="Tahoma"/>
          <w:b/>
          <w:bCs/>
          <w:color w:val="000000"/>
        </w:rPr>
        <w:t>NOVENA</w:t>
      </w:r>
      <w:r w:rsidR="00750CB3" w:rsidRPr="00480B4E">
        <w:rPr>
          <w:rFonts w:ascii="Tahoma" w:eastAsia="Tahoma" w:hAnsi="Tahoma" w:cs="Tahoma"/>
          <w:b/>
          <w:bCs/>
          <w:color w:val="000000"/>
        </w:rPr>
        <w:t>: DIVISIBILIDAD</w:t>
      </w:r>
      <w:r w:rsidR="00750CB3" w:rsidRPr="00480B4E">
        <w:rPr>
          <w:rFonts w:ascii="Tahoma" w:eastAsia="Tahoma" w:hAnsi="Tahoma" w:cs="Tahoma"/>
          <w:color w:val="000000"/>
        </w:rPr>
        <w:t>. Las Partes convienen que la ilegalidad, nulidad, ineficacia o cualquier sanción jurídica similar que afecte la validez o aplicación de una cualquiera de las disposiciones de</w:t>
      </w:r>
      <w:r w:rsidRPr="00480B4E">
        <w:rPr>
          <w:rFonts w:ascii="Tahoma" w:eastAsia="Tahoma" w:hAnsi="Tahoma" w:cs="Tahoma"/>
          <w:color w:val="000000"/>
        </w:rPr>
        <w:t>l presente acuerdo</w:t>
      </w:r>
      <w:r w:rsidR="00750CB3" w:rsidRPr="00480B4E">
        <w:rPr>
          <w:rFonts w:ascii="Tahoma" w:eastAsia="Tahoma" w:hAnsi="Tahoma" w:cs="Tahoma"/>
          <w:color w:val="000000"/>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FB315CF" w14:textId="77777777" w:rsidR="00750CB3" w:rsidRPr="00480B4E" w:rsidRDefault="00750CB3" w:rsidP="00750CB3">
      <w:pPr>
        <w:spacing w:after="0" w:line="240" w:lineRule="auto"/>
        <w:ind w:right="408"/>
        <w:jc w:val="both"/>
        <w:rPr>
          <w:rFonts w:ascii="Tahoma" w:eastAsia="Tahoma" w:hAnsi="Tahoma" w:cs="Tahoma"/>
          <w:color w:val="000000"/>
        </w:rPr>
      </w:pPr>
    </w:p>
    <w:p w14:paraId="65C946FE" w14:textId="6D4DD1A8" w:rsidR="00750CB3" w:rsidRPr="00480B4E" w:rsidRDefault="00480B4E"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TRIGESIMA:</w:t>
      </w:r>
      <w:r w:rsidR="00750CB3" w:rsidRPr="00480B4E">
        <w:rPr>
          <w:rFonts w:ascii="Tahoma" w:eastAsia="Tahoma" w:hAnsi="Tahoma" w:cs="Tahoma"/>
          <w:b/>
          <w:bCs/>
          <w:color w:val="000000"/>
        </w:rPr>
        <w:t xml:space="preserve"> FIRMA:</w:t>
      </w:r>
      <w:r w:rsidR="00750CB3" w:rsidRPr="00480B4E">
        <w:rPr>
          <w:rFonts w:ascii="Tahoma" w:eastAsia="Tahoma" w:hAnsi="Tahoma" w:cs="Tahoma"/>
          <w:color w:val="000000"/>
        </w:rPr>
        <w:t xml:space="preserve"> Las partes reconocen, aceptan y acuerdan que </w:t>
      </w:r>
      <w:r w:rsidR="00B92960" w:rsidRPr="00480B4E">
        <w:rPr>
          <w:rFonts w:ascii="Tahoma" w:eastAsia="Tahoma" w:hAnsi="Tahoma" w:cs="Tahoma"/>
          <w:color w:val="000000"/>
        </w:rPr>
        <w:t xml:space="preserve">el presente </w:t>
      </w:r>
      <w:r w:rsidRPr="00480B4E">
        <w:rPr>
          <w:rFonts w:ascii="Tahoma" w:eastAsia="Tahoma" w:hAnsi="Tahoma" w:cs="Tahoma"/>
          <w:color w:val="000000"/>
        </w:rPr>
        <w:t>otrosí podrá</w:t>
      </w:r>
      <w:r w:rsidR="00750CB3" w:rsidRPr="00480B4E">
        <w:rPr>
          <w:rFonts w:ascii="Tahoma" w:eastAsia="Tahoma" w:hAnsi="Tahoma" w:cs="Tahoma"/>
          <w:color w:val="000000"/>
        </w:rPr>
        <w:t xml:space="preserve"> ser firmada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0EBC322B" w14:textId="77777777" w:rsidR="00B81208" w:rsidRPr="00480B4E" w:rsidRDefault="00B81208" w:rsidP="00B81208">
      <w:pPr>
        <w:spacing w:after="0" w:line="276" w:lineRule="auto"/>
        <w:jc w:val="both"/>
        <w:rPr>
          <w:rFonts w:ascii="Tahoma" w:eastAsia="Tahoma" w:hAnsi="Tahoma" w:cs="Tahoma"/>
          <w:color w:val="000000"/>
        </w:rPr>
      </w:pPr>
    </w:p>
    <w:p w14:paraId="64DD64C0" w14:textId="743AC1FE" w:rsidR="00B81208"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 xml:space="preserve">En constancia de lo anterior, se firma en el Municipio de Palmira a los </w:t>
      </w:r>
      <w:proofErr w:type="spellStart"/>
      <w:r w:rsidRPr="00480B4E">
        <w:rPr>
          <w:rFonts w:ascii="Tahoma" w:eastAsia="Tahoma" w:hAnsi="Tahoma" w:cs="Tahoma"/>
          <w:color w:val="000000"/>
        </w:rPr>
        <w:t>xxxx</w:t>
      </w:r>
      <w:proofErr w:type="spellEnd"/>
      <w:r w:rsidRPr="00480B4E">
        <w:rPr>
          <w:rFonts w:ascii="Tahoma" w:eastAsia="Tahoma" w:hAnsi="Tahoma" w:cs="Tahoma"/>
          <w:color w:val="000000"/>
        </w:rPr>
        <w:t xml:space="preserve"> (</w:t>
      </w:r>
      <w:proofErr w:type="spellStart"/>
      <w:r w:rsidRPr="00480B4E">
        <w:rPr>
          <w:rFonts w:ascii="Tahoma" w:eastAsia="Tahoma" w:hAnsi="Tahoma" w:cs="Tahoma"/>
          <w:color w:val="000000"/>
        </w:rPr>
        <w:t>xxx</w:t>
      </w:r>
      <w:proofErr w:type="spellEnd"/>
      <w:r w:rsidRPr="00480B4E">
        <w:rPr>
          <w:rFonts w:ascii="Tahoma" w:eastAsia="Tahoma" w:hAnsi="Tahoma" w:cs="Tahoma"/>
          <w:color w:val="000000"/>
        </w:rPr>
        <w:t>) días del mes de agosto de 2025 por quienes intervienen:</w:t>
      </w:r>
    </w:p>
    <w:p w14:paraId="0D312C6E" w14:textId="328234E1" w:rsidR="00B95A9A" w:rsidRDefault="00B95A9A" w:rsidP="00B81208">
      <w:pPr>
        <w:spacing w:after="0" w:line="276" w:lineRule="auto"/>
        <w:jc w:val="both"/>
        <w:rPr>
          <w:rFonts w:ascii="Tahoma" w:eastAsia="Tahoma" w:hAnsi="Tahoma" w:cs="Tahoma"/>
          <w:color w:val="000000"/>
        </w:rPr>
      </w:pPr>
    </w:p>
    <w:p w14:paraId="48336910" w14:textId="77527608" w:rsidR="00B95A9A" w:rsidRDefault="00B95A9A" w:rsidP="00B81208">
      <w:pPr>
        <w:spacing w:after="0" w:line="276" w:lineRule="auto"/>
        <w:jc w:val="both"/>
        <w:rPr>
          <w:rFonts w:ascii="Tahoma" w:eastAsia="Tahoma" w:hAnsi="Tahoma" w:cs="Tahoma"/>
          <w:color w:val="000000"/>
        </w:rPr>
      </w:pPr>
    </w:p>
    <w:p w14:paraId="31870E56" w14:textId="253DD5C8" w:rsidR="00B95A9A" w:rsidRDefault="00B95A9A" w:rsidP="00B81208">
      <w:pPr>
        <w:spacing w:after="0" w:line="276" w:lineRule="auto"/>
        <w:jc w:val="both"/>
        <w:rPr>
          <w:rFonts w:ascii="Tahoma" w:eastAsia="Tahoma" w:hAnsi="Tahoma" w:cs="Tahoma"/>
          <w:color w:val="000000"/>
        </w:rPr>
      </w:pPr>
    </w:p>
    <w:p w14:paraId="503F19A5" w14:textId="77777777" w:rsidR="00B95A9A" w:rsidRPr="00480B4E" w:rsidRDefault="00B95A9A" w:rsidP="00B81208">
      <w:pPr>
        <w:spacing w:after="0" w:line="276" w:lineRule="auto"/>
        <w:jc w:val="both"/>
        <w:rPr>
          <w:rFonts w:ascii="Tahoma" w:eastAsia="Tahoma" w:hAnsi="Tahoma" w:cs="Tahoma"/>
          <w:color w:val="000000"/>
        </w:rPr>
      </w:pPr>
    </w:p>
    <w:p w14:paraId="39DDB4EB" w14:textId="77777777" w:rsidR="00750CB3" w:rsidRPr="004734F1" w:rsidRDefault="00750CB3" w:rsidP="00750CB3">
      <w:pPr>
        <w:spacing w:after="0" w:line="240" w:lineRule="auto"/>
        <w:jc w:val="both"/>
        <w:rPr>
          <w:rFonts w:ascii="Tahoma" w:eastAsia="Tahoma" w:hAnsi="Tahoma" w:cs="Tahoma"/>
          <w:color w:val="000000"/>
        </w:rPr>
      </w:pPr>
    </w:p>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4"/>
        <w:gridCol w:w="4484"/>
      </w:tblGrid>
      <w:tr w:rsidR="00750CB3" w:rsidRPr="004734F1" w14:paraId="1F5C2612" w14:textId="77777777" w:rsidTr="00202B3E">
        <w:tc>
          <w:tcPr>
            <w:tcW w:w="4414" w:type="dxa"/>
          </w:tcPr>
          <w:p w14:paraId="0743C794" w14:textId="2D55ECDB" w:rsidR="00750CB3" w:rsidRPr="00F05D25" w:rsidRDefault="00A63CD8" w:rsidP="00202B3E">
            <w:pPr>
              <w:ind w:firstLine="275"/>
              <w:jc w:val="center"/>
              <w:rPr>
                <w:rFonts w:ascii="Tahoma" w:eastAsia="Tahoma" w:hAnsi="Tahoma" w:cs="Tahoma"/>
                <w:b/>
                <w:bCs/>
                <w:color w:val="000000"/>
              </w:rPr>
            </w:pPr>
            <w:bookmarkStart w:id="5" w:name="_Hlk203427259"/>
            <w:r>
              <w:rPr>
                <w:rFonts w:ascii="Tahoma" w:eastAsia="Tahoma" w:hAnsi="Tahoma" w:cs="Tahoma"/>
                <w:b/>
                <w:bCs/>
                <w:color w:val="000000"/>
              </w:rPr>
              <w:t>SUPERSERVICIOS DEL ORIENTE DEL VALLE S.A.</w:t>
            </w:r>
            <w:r w:rsidR="00F05D25" w:rsidRPr="00F05D25">
              <w:rPr>
                <w:rFonts w:ascii="Tahoma" w:eastAsia="Tahoma" w:hAnsi="Tahoma" w:cs="Tahoma"/>
                <w:b/>
                <w:bCs/>
                <w:color w:val="000000"/>
              </w:rPr>
              <w:t>:</w:t>
            </w:r>
          </w:p>
          <w:p w14:paraId="4E4C21FA" w14:textId="77777777" w:rsidR="00750CB3" w:rsidRPr="004734F1" w:rsidRDefault="00750CB3" w:rsidP="00202B3E">
            <w:pPr>
              <w:ind w:firstLine="275"/>
              <w:jc w:val="center"/>
              <w:rPr>
                <w:rFonts w:ascii="Tahoma" w:eastAsia="Tahoma" w:hAnsi="Tahoma" w:cs="Tahoma"/>
                <w:color w:val="000000"/>
              </w:rPr>
            </w:pPr>
          </w:p>
          <w:p w14:paraId="59C049E9" w14:textId="77777777" w:rsidR="00750CB3" w:rsidRPr="004734F1" w:rsidRDefault="00750CB3" w:rsidP="00202B3E">
            <w:pPr>
              <w:ind w:firstLine="275"/>
              <w:jc w:val="center"/>
              <w:rPr>
                <w:rFonts w:ascii="Tahoma" w:eastAsia="Tahoma" w:hAnsi="Tahoma" w:cs="Tahoma"/>
                <w:color w:val="000000"/>
              </w:rPr>
            </w:pPr>
          </w:p>
          <w:p w14:paraId="40E06488" w14:textId="77777777" w:rsidR="00750CB3" w:rsidRPr="004734F1" w:rsidRDefault="00750CB3" w:rsidP="00202B3E">
            <w:pPr>
              <w:ind w:firstLine="275"/>
              <w:jc w:val="center"/>
              <w:rPr>
                <w:rFonts w:ascii="Tahoma" w:eastAsia="Tahoma" w:hAnsi="Tahoma" w:cs="Tahoma"/>
                <w:color w:val="000000"/>
              </w:rPr>
            </w:pPr>
          </w:p>
          <w:p w14:paraId="7B7D9D07" w14:textId="03D43282" w:rsidR="00750CB3" w:rsidRDefault="00750CB3" w:rsidP="00202B3E">
            <w:pPr>
              <w:ind w:firstLine="275"/>
              <w:jc w:val="center"/>
              <w:rPr>
                <w:rFonts w:ascii="Tahoma" w:eastAsia="Tahoma" w:hAnsi="Tahoma" w:cs="Tahoma"/>
                <w:color w:val="000000"/>
              </w:rPr>
            </w:pPr>
          </w:p>
          <w:p w14:paraId="1CFE1DC4" w14:textId="28AFCE11" w:rsidR="00750CB3" w:rsidRDefault="00750CB3" w:rsidP="00202B3E">
            <w:pPr>
              <w:ind w:firstLine="275"/>
              <w:jc w:val="center"/>
              <w:rPr>
                <w:rFonts w:ascii="Tahoma" w:eastAsia="Tahoma" w:hAnsi="Tahoma" w:cs="Tahoma"/>
                <w:color w:val="000000"/>
              </w:rPr>
            </w:pPr>
          </w:p>
          <w:p w14:paraId="69CD1EFF" w14:textId="77777777" w:rsidR="00EE4F4E" w:rsidRPr="004734F1" w:rsidRDefault="00EE4F4E" w:rsidP="00202B3E">
            <w:pPr>
              <w:ind w:firstLine="275"/>
              <w:jc w:val="center"/>
              <w:rPr>
                <w:rFonts w:ascii="Tahoma" w:eastAsia="Tahoma" w:hAnsi="Tahoma" w:cs="Tahoma"/>
                <w:color w:val="000000"/>
              </w:rPr>
            </w:pPr>
            <w:bookmarkStart w:id="6" w:name="_GoBack"/>
            <w:bookmarkEnd w:id="6"/>
          </w:p>
          <w:p w14:paraId="5BC8A45F" w14:textId="77777777" w:rsidR="00750CB3" w:rsidRPr="004734F1" w:rsidRDefault="00750CB3" w:rsidP="00202B3E">
            <w:pPr>
              <w:ind w:firstLine="275"/>
              <w:jc w:val="center"/>
              <w:rPr>
                <w:rFonts w:ascii="Tahoma" w:eastAsia="Tahoma" w:hAnsi="Tahoma" w:cs="Tahoma"/>
                <w:color w:val="000000"/>
              </w:rPr>
            </w:pPr>
            <w:r w:rsidRPr="004734F1">
              <w:rPr>
                <w:rFonts w:ascii="Tahoma" w:eastAsia="Tahoma" w:hAnsi="Tahoma" w:cs="Tahoma"/>
                <w:color w:val="000000"/>
              </w:rPr>
              <w:t>______________________________</w:t>
            </w:r>
          </w:p>
          <w:p w14:paraId="060039D0" w14:textId="29F83E47" w:rsidR="00750CB3" w:rsidRPr="00744F89" w:rsidRDefault="00A63CD8" w:rsidP="00202B3E">
            <w:pPr>
              <w:ind w:firstLine="275"/>
              <w:jc w:val="center"/>
              <w:rPr>
                <w:rFonts w:ascii="Tahoma" w:eastAsia="Tahoma" w:hAnsi="Tahoma" w:cs="Tahoma"/>
                <w:b/>
                <w:bCs/>
                <w:color w:val="000000"/>
              </w:rPr>
            </w:pPr>
            <w:r w:rsidRPr="00A63CD8">
              <w:rPr>
                <w:rFonts w:ascii="Tahoma" w:eastAsia="Tahoma" w:hAnsi="Tahoma" w:cs="Tahoma"/>
                <w:b/>
                <w:bCs/>
                <w:color w:val="000000"/>
              </w:rPr>
              <w:t xml:space="preserve">HAROLD LOAIZA CASTANEDA </w:t>
            </w:r>
            <w:r w:rsidR="00750CB3" w:rsidRPr="00744F89">
              <w:rPr>
                <w:rFonts w:ascii="Tahoma" w:eastAsia="Tahoma" w:hAnsi="Tahoma" w:cs="Tahoma"/>
                <w:b/>
                <w:bCs/>
                <w:color w:val="000000"/>
              </w:rPr>
              <w:t>Representante Legal</w:t>
            </w:r>
          </w:p>
          <w:p w14:paraId="51B68D85" w14:textId="77777777" w:rsidR="00750CB3" w:rsidRPr="004734F1" w:rsidRDefault="00750CB3" w:rsidP="00202B3E">
            <w:pPr>
              <w:ind w:firstLine="275"/>
              <w:jc w:val="center"/>
              <w:rPr>
                <w:rFonts w:ascii="Tahoma" w:eastAsia="Tahoma" w:hAnsi="Tahoma" w:cs="Tahoma"/>
                <w:color w:val="000000"/>
              </w:rPr>
            </w:pPr>
          </w:p>
        </w:tc>
        <w:tc>
          <w:tcPr>
            <w:tcW w:w="4499" w:type="dxa"/>
            <w:vAlign w:val="center"/>
          </w:tcPr>
          <w:p w14:paraId="6360008E"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 AERONÁUTICA CIVIL:</w:t>
            </w:r>
          </w:p>
          <w:p w14:paraId="75022E3C" w14:textId="77777777" w:rsidR="00750CB3" w:rsidRPr="004734F1" w:rsidRDefault="00750CB3" w:rsidP="00202B3E">
            <w:pPr>
              <w:jc w:val="center"/>
              <w:rPr>
                <w:rFonts w:ascii="Tahoma" w:eastAsia="Tahoma" w:hAnsi="Tahoma" w:cs="Tahoma"/>
                <w:color w:val="000000"/>
              </w:rPr>
            </w:pPr>
          </w:p>
          <w:p w14:paraId="6FB4AE27" w14:textId="77777777" w:rsidR="00750CB3" w:rsidRPr="004734F1" w:rsidRDefault="00750CB3" w:rsidP="00202B3E">
            <w:pPr>
              <w:jc w:val="center"/>
              <w:rPr>
                <w:rFonts w:ascii="Tahoma" w:eastAsia="Tahoma" w:hAnsi="Tahoma" w:cs="Tahoma"/>
                <w:color w:val="000000"/>
              </w:rPr>
            </w:pPr>
          </w:p>
          <w:p w14:paraId="0189FFD7" w14:textId="77777777" w:rsidR="00750CB3" w:rsidRPr="004734F1" w:rsidRDefault="00750CB3" w:rsidP="00202B3E">
            <w:pPr>
              <w:jc w:val="center"/>
              <w:rPr>
                <w:rFonts w:ascii="Tahoma" w:eastAsia="Tahoma" w:hAnsi="Tahoma" w:cs="Tahoma"/>
                <w:color w:val="000000"/>
              </w:rPr>
            </w:pPr>
          </w:p>
          <w:p w14:paraId="26287D59" w14:textId="6D1F2160" w:rsidR="00750CB3" w:rsidRDefault="00750CB3" w:rsidP="00202B3E">
            <w:pPr>
              <w:jc w:val="center"/>
              <w:rPr>
                <w:rFonts w:ascii="Tahoma" w:eastAsia="Tahoma" w:hAnsi="Tahoma" w:cs="Tahoma"/>
                <w:color w:val="000000"/>
              </w:rPr>
            </w:pPr>
          </w:p>
          <w:p w14:paraId="5E5062A0" w14:textId="77777777" w:rsidR="007B699A" w:rsidRPr="004734F1" w:rsidRDefault="007B699A" w:rsidP="00202B3E">
            <w:pPr>
              <w:jc w:val="center"/>
              <w:rPr>
                <w:rFonts w:ascii="Tahoma" w:eastAsia="Tahoma" w:hAnsi="Tahoma" w:cs="Tahoma"/>
                <w:color w:val="000000"/>
              </w:rPr>
            </w:pPr>
          </w:p>
          <w:p w14:paraId="7A5D998B" w14:textId="77777777" w:rsidR="00750CB3" w:rsidRPr="004734F1" w:rsidRDefault="00750CB3" w:rsidP="00202B3E">
            <w:pPr>
              <w:jc w:val="center"/>
              <w:rPr>
                <w:rFonts w:ascii="Tahoma" w:eastAsia="Tahoma" w:hAnsi="Tahoma" w:cs="Tahoma"/>
                <w:color w:val="000000"/>
              </w:rPr>
            </w:pPr>
          </w:p>
          <w:p w14:paraId="73D86982" w14:textId="77777777" w:rsidR="00750CB3" w:rsidRPr="004734F1" w:rsidRDefault="00750CB3" w:rsidP="00202B3E">
            <w:pPr>
              <w:jc w:val="center"/>
              <w:rPr>
                <w:rFonts w:ascii="Tahoma" w:eastAsia="Tahoma" w:hAnsi="Tahoma" w:cs="Tahoma"/>
                <w:color w:val="000000"/>
              </w:rPr>
            </w:pPr>
            <w:r w:rsidRPr="004734F1">
              <w:rPr>
                <w:rFonts w:ascii="Tahoma" w:eastAsia="Tahoma" w:hAnsi="Tahoma" w:cs="Tahoma"/>
                <w:color w:val="000000"/>
              </w:rPr>
              <w:t>___________________________________</w:t>
            </w:r>
          </w:p>
          <w:p w14:paraId="50549A2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JORGE MARIO LÓPEZ TORRES</w:t>
            </w:r>
          </w:p>
          <w:p w14:paraId="58A9F89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Gerente Aeroportuario</w:t>
            </w:r>
          </w:p>
          <w:p w14:paraId="0BB1DA4D"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w:t>
            </w:r>
          </w:p>
          <w:p w14:paraId="4110669B"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Aeronáutica Civil</w:t>
            </w:r>
          </w:p>
          <w:p w14:paraId="2D3D2FB6" w14:textId="77777777" w:rsidR="00750CB3" w:rsidRPr="004734F1" w:rsidRDefault="00750CB3" w:rsidP="00202B3E">
            <w:pPr>
              <w:jc w:val="center"/>
              <w:rPr>
                <w:rFonts w:ascii="Tahoma" w:eastAsia="Tahoma" w:hAnsi="Tahoma" w:cs="Tahoma"/>
                <w:color w:val="000000"/>
              </w:rPr>
            </w:pPr>
          </w:p>
        </w:tc>
      </w:tr>
      <w:bookmarkEnd w:id="5"/>
    </w:tbl>
    <w:p w14:paraId="2D2D48EC" w14:textId="77777777" w:rsidR="00750CB3" w:rsidRPr="004734F1" w:rsidRDefault="00750CB3" w:rsidP="00750CB3">
      <w:pPr>
        <w:spacing w:after="0" w:line="240" w:lineRule="auto"/>
        <w:jc w:val="both"/>
        <w:rPr>
          <w:rFonts w:ascii="Tahoma" w:eastAsia="Tahoma" w:hAnsi="Tahoma" w:cs="Tahoma"/>
          <w:color w:val="000000"/>
        </w:rPr>
      </w:pPr>
    </w:p>
    <w:p w14:paraId="7A7E3B5D" w14:textId="353F0BDD" w:rsidR="0049238E" w:rsidRPr="004734F1" w:rsidRDefault="0049238E" w:rsidP="0056532B">
      <w:pPr>
        <w:spacing w:after="0" w:line="276" w:lineRule="auto"/>
        <w:ind w:left="708"/>
        <w:jc w:val="both"/>
        <w:rPr>
          <w:rFonts w:ascii="Tahoma" w:eastAsia="Tahoma" w:hAnsi="Tahoma" w:cs="Tahoma"/>
          <w:color w:val="000000"/>
        </w:rPr>
      </w:pPr>
    </w:p>
    <w:p w14:paraId="45E216DC" w14:textId="3D5FDE72" w:rsidR="00556E0F" w:rsidRPr="002F7CFA" w:rsidRDefault="00556E0F" w:rsidP="00556E0F">
      <w:pPr>
        <w:spacing w:after="0" w:line="276" w:lineRule="auto"/>
        <w:jc w:val="both"/>
        <w:rPr>
          <w:rFonts w:ascii="Tahoma" w:eastAsia="Tahoma" w:hAnsi="Tahoma" w:cs="Tahoma"/>
          <w:b/>
        </w:rPr>
      </w:pPr>
    </w:p>
    <w:sectPr w:rsidR="00556E0F" w:rsidRPr="002F7CFA">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B3625" w14:textId="77777777" w:rsidR="0007031F" w:rsidRDefault="0007031F" w:rsidP="00C076CE">
      <w:pPr>
        <w:spacing w:after="0" w:line="240" w:lineRule="auto"/>
      </w:pPr>
      <w:r>
        <w:separator/>
      </w:r>
    </w:p>
  </w:endnote>
  <w:endnote w:type="continuationSeparator" w:id="0">
    <w:p w14:paraId="7FB93490" w14:textId="77777777" w:rsidR="0007031F" w:rsidRDefault="0007031F" w:rsidP="00C07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21002A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94280" w14:textId="77777777" w:rsidR="0007031F" w:rsidRDefault="0007031F" w:rsidP="00C076CE">
      <w:pPr>
        <w:spacing w:after="0" w:line="240" w:lineRule="auto"/>
      </w:pPr>
      <w:r>
        <w:separator/>
      </w:r>
    </w:p>
  </w:footnote>
  <w:footnote w:type="continuationSeparator" w:id="0">
    <w:p w14:paraId="5A7A9CD1" w14:textId="77777777" w:rsidR="0007031F" w:rsidRDefault="0007031F" w:rsidP="00C07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26C6" w14:textId="79257EA2" w:rsidR="00C076CE" w:rsidRDefault="00C076CE">
    <w:pPr>
      <w:pStyle w:val="Encabezado"/>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2E77F36E" wp14:editId="0F08F534">
              <wp:simplePos x="0" y="0"/>
              <wp:positionH relativeFrom="margin">
                <wp:posOffset>1655750</wp:posOffset>
              </wp:positionH>
              <wp:positionV relativeFrom="paragraph">
                <wp:posOffset>-354482</wp:posOffset>
              </wp:positionV>
              <wp:extent cx="2150110" cy="899769"/>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899769"/>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CEC51AF" id="Grupo 4" o:spid="_x0000_s1026" style="position:absolute;margin-left:130.35pt;margin-top:-27.9pt;width:169.3pt;height:70.8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umunwMAAAMKAAAOAAAAZHJzL2Uyb0RvYy54bWzUVttu4zYQfS/QfyD0&#10;7uh+RZyFY3uDBbbdoNuizzRFScRKIkHSdoJF/71DUnISx0EXW2yBPljmRTOcOXPOiNfvHoYeHahU&#10;jI9LL7wKPERHwms2tkvvj9/fLwoPKY3HGvd8pEvvkSrv3c3PP10fRUUj3vG+phKBk1FVR7H0Oq1F&#10;5fuKdHTA6ooLOsJmw+WANUxl69cSH8H70PtREGT+kctaSE6oUrC6cZvejfXfNJToT02jqEb90oPY&#10;tH1K+9yZp39zjatWYtExMoWBvyOKAbMRDj252mCN0V6yV64GRiRXvNFXhA8+bxpGqM0BsgmDs2zu&#10;JN8Lm0tbHVtxggmgPcPpu92SXw/3ErF66aVFGsRllqYeGvEApbqTe8FRYiA6iraCN++k+Czu5bTQ&#10;upnJ+qGRg/mHfNCDBffxBC590IjAYhSmQRhCDQjsFWWZZ6VDn3RQImMW5UGWRYmHnoxJt31mHmew&#10;acxL8BWnxtyfD/dNjKeQBCMV/CbEYPQKsX9mFljpvaTe5GT4Jh8Dll/2YgHFFVizHeuZfrREhTKa&#10;oMbDPSP30k2ewE/iqCijKI5m8D8MuKUjelqHXI29MXEOsEnwIydfFBr5usNjS1dKAOFBhhaZl6/7&#10;Zvri9F3PxHvW90hy/SfT3ecOCyh7aHlsNqfEQS1nbLuAnWPyhpP9QEftpClpDxjwUXVMKA/Jig47&#10;CkyTH2p3CFDjo9KGOIYkVi5fo2IVBGV0u1inwXqRBPl2sSqTfJEH2zwJkiJch+u/TIhhUu0VBQBw&#10;vxFsihVWX0V7URtTF3Gqs+pFB2x7hCMVBGTJNYcIPDOQmFiVJL8BzKajJEFa5LarxFkIA4AqLoOo&#10;9BA0lyKPsthRXGlJNemMa1OGGXlXUgWSQrvjL7wG9PFec1uAM0ld0IbBzAgrTIsQ9PCmMoAoUuk7&#10;ygdkBoA/RG/PwAeA3+U7v2ISHLmhBazjqh9fLAAKbmWG5XnlUpAnVC5brFabfJEkm2Jxewuj9Xpb&#10;JnGYJen2VDnV4ZofP+0UAYXV/754bxTNgG3gnXCHqYMcBtOZMHpFmAv0PvvogNV/1hrSMk/LMMyg&#10;wK4vT63BihwC+REtwRT9B3cA6HQELgYaOC8kGx0hL9Hqf9AQnLoNaA0IxzQHx8dJ9m+q3lic6Rxa&#10;HCgFLk1P38BZ50WYxsn8/XRjd8zsYtbwN8ncNqJzbdiPKNw0bOubbkXmKvN8DuPnd7ebvwE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IDRAhrhAAAACgEAAA8AAABk&#10;cnMvZG93bnJldi54bWxMj0FLw0AQhe+C/2EZwVu7ScvWJmZTSlFPRbAVxNs2mSah2dmQ3Sbpv3c8&#10;6XGYj/e+l20m24oBe9840hDPIxBIhSsbqjR8Hl9naxA+GCpN6wg13NDDJr+/y0xaupE+cDiESnAI&#10;+dRoqEPoUil9UaM1fu46JP6dXW9N4LOvZNmbkcNtKxdRtJLWNMQNtelwV2NxOVythrfRjNtl/DLs&#10;L+fd7fuo3r/2MWr9+DBtn0EEnMIfDL/6rA45O53clUovWg2LVfTEqIaZUryBCZUkSxAnDWuVgMwz&#10;+X9C/gMAAP//AwBQSwMECgAAAAAAAAAhAKKNfGAbWQAAG1kAABQAAABkcnMvbWVkaWEvaW1hZ2Ux&#10;LnBuZ4lQTkcNChoKAAAADUlIRFIAAAYKAAAH0AgGAAAAE4UEOQAAAAlwSFlzAAAb9gAAG/YBHuIu&#10;PgAAIABJREFUeJzs3UGIbFmaF/B/DY0MI9j5RhnbhVZOjWDsOqUaV0JdpXondA5aNcvOQalauOiU&#10;WFQthMneVYnB5Oiqa2O24qafOjkqMtAFc3sjKl1MNooT4vDIHgRHEV42DuOIwzwX50RlvHgRmZGv&#10;673MrO/3g+Bl3Lj3xImIWhTnf8/3vfLkyZMAAAAAAAA1/cRtTwAAAAAAALg9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PaF254A&#10;AADwYs2nw7D8fDIbxyvO3U2yu3TofDIbz1/AtAAAgDvilSdPntz2HAAAgM/QfDrsJDnojyQ5S3Ke&#10;ZC/JkOQiybAaAMynw0k/53Tp8JAWHIxJjiez8eyFTBoAALg1dhQAAMDnRA8IDtMCgpMk+0myJhA4&#10;SgsATpaO7SXZm8zGvZVzdyez8Xw+HQ6SHM+nQ5IcXbUrAQAAuF8EBQAA8DnQywud9MdefxwkGXqA&#10;kCT7PTQ4S3LQywwdT2bjRX/9fGm807Qw4Ww+Hc6SnE1m49Df53g+Hca0wGBxLQAAcE8pPQQAAPdY&#10;DwGO0hb1Dyaz8Ww+HfbTQoGDNecf93P/Z5KfSTJOZuNhf+1sdUfB0nUHaTsOFucepQUR+8oRAQDA&#10;/fYTtz0BAADg+fRyQWOSi8ls3OshwZDNIcFuWjminST/LC0w2F86ZePugMlsPEnbXXDcnx/1a097&#10;aAAAANxTdhQAAMA91O/wP8pl0+LdtNJBix4Fi0X/i8lsPO3X7CY5TvK1JD9MDxn6+adpDY53V95n&#10;UcYo6TsKeliwOLbfx9xNCyiUIgIAgHvGjgIAALhn5tPhJG1xf28yG8e+e+AgyUlfqD/NZb+Bw6Ue&#10;BRdpC/w/35+fpPUrGNNCh5OV99lJCwL2+ngnS9cdTmbjMJmNF/39T9J2HKwtXQQAANxdmhkDAMA9&#10;0Rfux/44SHLSQ4MhrSnxmCS9YfF5v+YibRF/v1/3an/tPG0nwJi26+B8Ph1W3/Igyc6iL8FCL3G0&#10;23c1XPSxT7NUiqiXKgIAAO4BpYcAAOAe6Hfqnyb5e0n+bdpC/15aSDD0v8dc7hK4WJQBmk+Hw378&#10;YOm8xTUnk9l43MsJ7Sz3NugL/kcrc1gED4tdCmN/LBoa/4kk/zjJ6fK1AADA3SUoAACAO643KD5J&#10;u2P/KJflgnYXd+7Pp8NfS/Lf0noUDP3S/Vz2Kxhz2bx4mMzGi/l0OEvy5STfnMzGo+VgoO9eOEwL&#10;BE7TQoXDXAYFnyT5j32coZ+30+e3l7ZbIeuaKgMAAHeLHgUAAHCH9fI+x2mNgs/SFuvP0xbjT+fT&#10;Yb/vBvhX/bzT3pD4pD8WIcFJkl9KCwYO+vDn/d/j/u/ufDrs9XJGJ/3YuHj/tKDhIC0Q+CdJxvl0&#10;OEoLLnb78eW+BRfz6XC21CMBAAC4g/QoAACAO6oHAEMudwgkbTF+Ny0w2M9lEPBgUWooSfrOgKOl&#10;sRbjHKct9h/314dc7lZIkt9M8oP0kkT92OnK1M6SHPUx9/vzi7Tg4SKtd8JBH38/LVAYlucHAADc&#10;HUoPAQDAHdTv1D9IW6TfyeVC/nk/dp7Wh2B1Ef+qMQ/SAoIvJvmLuQwbTiez8WA+HY5XGxdvOe6i&#10;TNF5H+9rSX7UXz5JCzZ203cb3HR8AADgxVJ6CAAA7piV/gB7aXfsH6b1JNhLcjaZjSc3CQm63bTF&#10;/O/1sQ7685P5dNh93vn2UkNHi3lOZuMrudy9sNsfX+6fAQAAuGPsKAAAgDumL9rvpy2wL0oLnfXG&#10;wXtpJX0u0hbmF02EzxaNja8Ze0zyRpKfTduxcJi2M2F3Ph0Ol8oNXTfOonHxRX/sLI03Ls11Ly00&#10;OO9zvGm4AQAAvGCCAgAAuKOWehSc5bKR8G7aYvxJLnccLBbqj3rD46vGPO/n/u0kv5PkH6bd+X+R&#10;thtg2HJuJ31eB2lBxkUudw/s92Pn/XGQZG8yG8+3GRsAAHi5BAUAAHBH9bv2z9IW3vfSygUd9ePL&#10;JYnO03cVpC3YD/15kvzxJP8lyZ9L8kdpC/lfT/Lfk/x6kr+aFjqkj7Xof/CTfbw/k9bTIH3M0378&#10;eHH+ZDYOvbHxxSKomE+Hs8ls3Os7GE622e0AAADcDkEBAADcYb18z28m+UHaIv9x7weweP0obQF/&#10;savgS0keJ/kfaQv5/ybJ7yf5Qr/kNMmvpjUbPkryy0m+uXT9v0jyD5L8/SR/I8mfT/J7acHBmORP&#10;Jfntpfc86H0Tlud7ksuSSKe9FwIAAHBHCQoAAOCemE+Hs7TF+iFtgf6s9zM4yeVOgG8k+b9J5kk+&#10;TvKXlob4Y0n+ddpi/6IXwatpIcThZDaO/X3+VpLfTfKX0wKFP+pjHib5b0n+cGkXwcEiCOihxUGf&#10;T5YDDQAA4O4SFAAAwB3T78o/Tivxs3hcpJXwWSzQn/TnR71fwKO0HQf/NcmfTgsTxrQAYdluWimj&#10;r/XnP0i783/sr439sXrNUZ/Hv0/yf/q4i/JDO30+Yz9v0cD4eOnvIa2Z8eG23wMAAPBy/MRtTwAA&#10;AHjGedri/OLfsf+bJOl3/u8l2e+7DI6T/Mu0/7//hb4Yf9ivOUm7y39ICwgO+vFvJvlPuVzEH9NL&#10;CfVrF+cf9cdinN/K002VD9NKIx1PZuPhZDZe9GnuLo21+BxXNloGAABuxxeuPwUAAHiZJrPxYj4d&#10;9tPu2t/vj90s3enfz7lI8kbaQv2iz8Bpf31cnN/LE+3245/e0d93Jpz3644ms3G/H9/LZTPko6XF&#10;//T3/HJ/OqaVLkofZ9luLncq7KTtJjjZ+ksAAABeGkEBAADcQb3/wHHaboGLJP8oybevuewbaYFB&#10;5tNhJ8kwmY2nk9l4npWF/B4evJHkZ7NSamgyG8/WnLs7mY3jZDaO8+mQXJZGerVfszzGTh87uWyS&#10;fHDN3AEAgFui9BAAANxRk9l4PJmNQ9oi/88n2ZlPh7Ev3CdP7zA4Sg8JupMkh73B8DoHSb7dQ4ST&#10;tFJDz+jvdZrkuO80WLzfXtaUEppPh8O0EOHnk3wvrUny/vKuBAAA4G6xowAAAO6+3STjZDae9pJE&#10;Y99t8Km+g2DZWb9uv7+2m9bX4HAyG0/Twodf6kHCfloIsZu2A+A4l30Ldvq557ksR7TwaXDQrz3p&#10;1+/10kgH/Zzx5h8ZAAB4WewoAACAe2BxR35f5N9LW9w/XDplb81lR2k7B87SFvkXpYySFgT8cOm1&#10;8/ReBf3fs7TSRfvpAcBKeaHk6eDgLK2h8fLuAc2LAQDgHhAUAADA3be7/KQvxI9Jvrh0ePVu/0Ww&#10;cJbLhf+9JOd9V8JxWgCwOHfs4+6nhQbj0vudrs5hzby+2M8DAADuGaWHAADg7lsNAVb9KG0nwHku&#10;7+I/SXI0nw6LZsKL3QI7aTsRLpL8h37+WVoPgpNc7lIY0kKFIW1XwmnyaYmh9JJF180rUXoIAADu&#10;PDsKAADg7ltXwud85fXDtEX5IWm7Diaz8TBPL9Ifpi36L0oD/X5/fREm7KTtKNhbGv8gydHSboHd&#10;/u9Of23hBxvmvk2YAAAA3CI7CgAA4H46X34ymY1jbx580u/2X3aR9YYkP5nkS7nsZZD+PLkMGQ7m&#10;02FxzW6S701m42EvYXTdewAAAHecHQUAAHD/vbH096s3vPYPshI6JPndK87fzWUosK6BMgAAcM/Y&#10;UQAAAHffG2uOPVWOaD4ddvqugiQ57o2JN+q9Bo770zFtd8HBFted5DJYWC4rNG645HzDcQAA4I6w&#10;owAAAO6+Z+r/9wX9Hy0dWtzd/8Nsd6f/YS6bH++kNSs+vOqCpfc5W/p7YVPAcL7FmAAAwC0SFAAA&#10;wN23aRF+eVfB3tKxYYsxd5OcTmbj0WQ2Hm15TZJ8OeuDgnUNlzUyBgCAe0BQAAAAd9/FfDqs2yUw&#10;Lv09LB0bcr2zyWxcvn7MNQv7vXnxDyez8bzP54uL11bGWtiLHQUAAHDnCQoAAODuW5QHWjUu/T30&#10;f0+TvDGfDtfezT+fDifz6XDW+w6s2xGwalh6z2Hp+Pc2nL8zmY3nW4wLAADcIkEBAADcfedZs0ug&#10;38W/6FPwxfl02O8L8z9Isn/NmMdpi/6HaaWNhiRnfdfAJvtpQUSSHCwdP332VAAA4L4QFAAAwN13&#10;ls0NipcX6ReL/Cd5eiH/Gb0Z8k4uSwONaX0L1vZDmE+HIW2HwOl8Ouym9SpYN4fl87fZpQAAANyy&#10;L9z2BAAAgKtNZuPZhh4FSdsZ8PX+934vOXSa5Jf77oBNjZCTFhKc9sdOelmhvsi/6jDrdxP82oby&#10;QnsRFAAAwL1gRwEAANwPa8OCyWw8y2WPgC8mOewL97+WFiLs93+HNY+9XC7+r3t98ThI8rUkRz2I&#10;OFyawvGG+Q55uocCAABwR9lRAAAA98OY3kdgzWtHSX6j/304nw7HaQv4v9H/vUhysnrnfz9v6E+P&#10;J7PxZN0b92bH357MxvP5dDhKCySS5Hu9T8Lq+TtJ9nqIAQAA3HF2FAAAwP1wmqfv5P9UX6z/tf70&#10;i0mO+rHvpYUIx7ncDZAkmU+Hw7TdBl/uj4N1JYd6P4Kv9+t3V+awdj55uukxAABwxwkKAADgHui7&#10;Ac429A9I2qL9j/rf3+jnHaQt8u+lBQaH8+lw0M8Z++N7/XGepd0K8+kw9N0Dp+m7CdKaJC92E/zK&#10;FTsGDrO5JBEAAHDHvPLkyZPbngMAALCFvvh/NJmNw4bX95P8an/6w7SA4DAtMNibzMaLvivgIK15&#10;8Xn/N/3v3bRgYL8f2+nnLq755X78B5PZuLa58nVzBAAA7h47CgAA4J5Y9APYtKtgMhtPk/xKf/pq&#10;ktPJbDxK61Fw3M8578fO0wKA87SdBPu5DBYu0gKDb6SHDLkMCX7Uj21y1B8AAMA9ISgAAID75ShX&#10;lPWZzMbDJN/uT9/ojYhPkny99yXIUvmh47TyQ2eT2bifFhosjo1puxLO83S/gWFTyaE+7sW6BscA&#10;AMDdpfQQAADcM/PpsNgdsKmZcObT4SytSXHSgoPjJL/Z/x4ns/GkhwhDP+c4l6WIDtN2GSxCg0Vf&#10;gl+czMaTDe+3288dej8DAADgnrCjAAAA7p+jJMNih8AGQ9qOgL8zmY0HfRfAL6Y1N97pIcF+WjCw&#10;CAd+Ji0cOFu6Zi/JD5J885qQ4DTJoZAAAADuHzsKAADgHppPh520O/h30hf3l15eNCM+Xl24X2p4&#10;/M+T/HaSP+gv/dkkfz0tJBjWvN9BWvgwpu08SH/v/bTwYeNuAwAA4G4TFAAAwD3Vw4LjtLv+T9MW&#10;8bOpR0Bf7D/qTy/SFvqP0gKA/bSwYbePc7Rud0DfPbDbrz3o732gLwEAANxfggIAALjn5tNhSFvw&#10;30lrXLy8u2AnLQg4SAsTjtMW9g/n0+E8yatpJYpO+mM/LUQ46uOMK+Pt9vGGfv7xZDZefIYfBwAA&#10;eMkEBQAA8DnR7/bfT1vM30tb8D/rj3EyGy/m0+EobYE/acHBl9OCguPJbDyeT4fjRZPk+XTYSwsE&#10;nhlvMhtPX8ZnAgAAXrwv3PYEAACAz0YvFXS86fVeqmhnMhvP+y6ExU6AV9N2HiTJyXw6HE5m43Fv&#10;Zny2ZigAAOBz5CduewIAAMBLc5jLIGE3T4cAF0nSw4HdHioAAAAFCAoAAKCAXkZoLy0gSC7LCWXp&#10;+eK8s1w2PQYAAD7nlB4CAIAaLtJ2E+z2JsarJYV25tNhUWroJMn5y5wcAABwezQzBgCAQubT4SBt&#10;J8FxWiDwRn/pr6T1KTiYzMb9W5kcAABwK5QeAgCAWsZc7i5YLj102p+fvPwpAQAAt8mOAgAAKGg+&#10;HY6S/NLysclsfOV2ZgMAANwmPQoAAKCmk5Xnqz0LAACAIuwoAAAAAACAwvQoAAAAAACAwgQFAAAA&#10;AABQmKAAAAAAAAAKExQAAAAAAEBhggIAAAAAAChMUAAAAAAAAIUJCgAAAAAAoLAv3PYEAACoZz4d&#10;3kvy4EWNP5mN77+osQEAAD5vXnny5MltzwEAgGLm0+H7SV5/gW/x05PZ+PgFjg8AAPC5ofQQAAAA&#10;AAAUpvQQAABAkvl0eDPJByuHH05m44e3MR8AAHhZBAUAANyGT7Y450GS11aOPUpybUkhZYd4Tg/y&#10;bEmsj29jIgAA8DIJCgAAeOkms/Hd686ZT4cPkry3cvihRsUAAACfLT0KAAAAAACgMEEBAAAAAAAU&#10;pvQQAACfa/Pp8GD5+Wr/gvl0eD2tF8LrSR5f1bi2j/Vmf/p6Wr+ER0keTWbjNn0XnmdOj/q8Hm47&#10;/ppxFr0eFmNdW3d/izm+mcua/p9sO+6Lmu8N5v3U753ko5uOuW7cDdet+zw3+m8FAABehleePHly&#10;23MAAIBnbOhR8OFNehRsGOPtyWx8OJ8O7yR5J083r/1kMhu/sjLG60vnrTa6XfYoyUdXBQ3POaeF&#10;x338Kz9/X9R+L8lbebYZ9PJYH6f1fHgmgNhiju9tGHur72DN+y3mu+n7Xcz3/clsfHTFODf9bh9l&#10;83d0nbc3hTdbfJ5P0r6na0MKAAB4GewoAACgnA0Lykm7Q35xzmtJPkhb8N3Ga0k+6Hfav73NHecr&#10;c/pW2kL2Jg+SvDefDg82NYPuocZ3cv3i94O0z/XWfDp8lLYAv80d8tfNcfEdvJ7k3evG7Od9K1cH&#10;MMvzfXM+HT58jiBi0+/9meohzXdyuetkk9eTfGs+HV7fprE3AAC8aHoUAABQzevZvGj82lKZmTez&#10;fUiw7M20gOEmFne7b3Vuvzv+KX3e383N75B/c8tQ4yZzfCstANiohwTfzfUhwbIHaUHETRb9r/y9&#10;bzDOlZa+/+tCgmXv9PAFAABulaAAAIBq1i0af7J4LBbNe1mY5TI3i/I3HyZ5uz/ezfoa9+/0hfBt&#10;LRaXHyd52N/jw/73OusCjG9laUdE91GSryb56f74apL30z7H8jk3neNHaZ/97T7PdeWA3rpmQX/d&#10;fLcd+4P5dNg2xLny917zWPVow3mr4cp38mzo8TDJV3L5/f9c2mdatjb4AQCAl0npIQAAqnqYyzr9&#10;m+6of5i2KH9l3f35dHiUZ3cRvJX1C8+bfJJWsuiphfG+2L469pu9BNHyvFfvZH+4pqzNx/3xYS+R&#10;9EE2hxHbzvHhfDp82MdaXfB+J88ujC9KAa0uqj9O8tWVRr8Pk7y/oeTRTed+7e/dw4fvrF63RV+I&#10;9/Ls9//+mv9mHqd9nsd5+jd9L9sHNgAA8JmzowAAgIo+mszGtyez8aNryu58OJmNP3ddTfz++uo4&#10;NylBk7Sa/s/cPd/HXhc4fDp+L3uzenf+lSHFZDZ+PJmNX7mqOfAaa5sJ9+/w/Tx79/9rG+6WX7cb&#10;4N2VkGB5/Hc3jL3troJtf+/ntfoZH13138ya3/S1HtwAAMCtEBQAAFDNo20byN5wUfkmC+6rHm5a&#10;JO9usjNh4Salj7bx8WQ2frzpxf5drbsr/qk+AH1BfLU3wCeT2Xjd7oB1Y2+zuL717/08eomp1c+z&#10;ze6A1e9SUAAAwK1ReggAgGo2LnZfZ6XR8WfpupDhysBiMhsfz6fDx3l6Xm/Np8P30z7vov/CjxNm&#10;bBNWrBt/9btaF2Bs85use/9twpDn/r23tPa/hS12O6z+pp91sAMAAFsTFAAAUM2NSs/0O8bfSlsQ&#10;vsuLuR9m/aL8p3PutfEfpdfrv2YXw6ptQoZtxlstkbStdWNvM9aLKDV03RxWe0o87zgAAPBSKD0E&#10;AAAb9Ca6309rNnuXQ4L0skDv5uqF8Qdpn+ODJN+fT4fvLO2SuM42C+7Puyj/PKWVklbb3wI7AAD8&#10;mOwoAACANXpIsK4R76O0BfFP8vTC+Ft5tlb9SzWZjR/Np8PDtHkvdkBctZD+Vn/9q1sMv82C/PMu&#10;2r+etsvhph69oObEP66HuXnPirv4OQAAKEJQAAAAK+bT4bU8GxI8TvLupqa7vUnvresL5x/2x3Kz&#10;3UUZotV5vjmfDu9MZuN1DXi3CUG22XXxvAvi68a+C4vr6+bwcIvmzAAAcGcICgAA4FnrFqU/umbx&#10;906WwOl9CD5Jv2O/BxrfXTntswoB1oUlq82E15UZ2iZkWff+z1uy6Cau+103fR5BAQAA94YeBQAA&#10;8GOaT4dbLzu0rd7L4HkW2N+8atdE7xWw7vWnSvD0918ty/N6/w6vsq4M1GoI8SJcGZBs+Dxv9V0p&#10;15pPhwf6LAAAcNsEBQAAsJ21C8Z9kfe9lzyXdfP4oDcnvnJhu8/3eUONb61bAO9jfmvNuI82lDRa&#10;d+xbm4KI3i9i3dif9V3764KH1+fT4brfd/XzPEiyzW/xXlqz7HUhCAAAvDRKDwEAwIrJbHw4nw6P&#10;8vTi9Jt9wfqjXN5B/lbaIu82ZXletMWuhrfm0+HjtEXvR7lc/F7c8f9Oni2ns+2d+a8l+X5vmLxo&#10;5vx6NjdyXtv3YDIbP+w7CJa/twdJvtvH/niLsd/fcs5bm8zGx/27Ww0sPujzfdTn+SCtD8GH/bp1&#10;n+f1PP1dLf6bWe4Xsfhc76T3lAAAgNsgKAAAgPU+TLtLftk7WX/39+P+uJXyQ/Pp8M7Ke7+Z7er+&#10;J633wjZBwSI4eZDt7oD/dCF9g3fTeiWshhZv9cdV3n+BzYI/yvrvbrG4v7BoGr3w1bTPsxoabfN5&#10;XptPh7c0QAYA4LYoPQQAAGv0kjnb3rX+YdrC8W1ZNCy+qYfZ/jM+zIYdAmt8nBYEbNSbLH81N5v3&#10;47SQ4IXdfd8X67f5Tp4KhSaz8XHa53mexf6P8nL6LQAAwFqCAgAA2KAvSL+dzYu4j5K8+yIXrrcx&#10;mY2fTGbjV9IW5x/m+tDi47R5v90XuLd9n3f7e6w27114lLaQ/9Vtxl2a9/u5OjB4nPa5vvIyvust&#10;fvfFnFavezyZjW9vcW3SvquP0j7Tuzf5HQAA4LP2ypMnT257DgAAsFZvkvup51lM/SzG6OMsasq/&#10;lrZI/Gi1ZM/ye131Ps8zp5teszTfRfPixUL8J5PZuGmhf3HtB3m2QfOHk9n4/tI5b/axX+9jP96y&#10;hNE2c17crf/opuN+Vr/30niLngLLc3rUd0RsM5dFGaMbXw8AAC+LoAAAAHjKNkEBAADw+aH0EAAA&#10;AAAAFCYoAAAAAACAwgQFAAAAAABQmKAAAAAAAAAKExQAAAAAAEBhrzx58uS25wAAANwx8+nwYPn5&#10;ZDY+vq25AAAAL5agAAAAAAAAClN6CAAAAAAAChMUAAAAAABAYYICAAAAAAAoTFAAAAAAAACFCQoA&#10;AAAAAKAwQQEAAAAAABQmKAAAAAAAgMIEBQAAAAAAUNgXbnsCAADApT/6d1/aSbL3st7vn353/6f+&#10;7q//yd+/6XV/8w9/56d+4T9//8bXJbn4C//7t86e4zoAAOAFERQAAMDdspfkN17Wm/3wf/3UD5O8&#10;etPrvvT/fu+5rkvyvSTDc1wHAAC8IEoPAQAAAABAYYICAAAAAAAoTFAAAAAAAACFCQoAAAAAAKCw&#10;V548eXLbcwAAAAAAAG6JHQ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RrGb8AAAg&#10;AElEQVQ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D+P3t2IAAAAAAgyN96kEsj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sWcHAgAAAACC/K0HuTQC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NwodOkAABi1SURB&#10;V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mrn&#10;bnHijMIwDJ9JJiQkFZV1yCao2qqprO5KCKyAHWBZTW1dmyAIgylrAMPvdAc4vlNyX9cG3sffOUc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MKEAAAAAAADChAIAAAAA&#10;AAgTCgAAAAAAIEwoAAAAAACAMKEAAAAAAADChAIAAAAAAAgTCgAAAAAAIEwoAAAAAACAMKEAAAAA&#10;AADChAIAAAAAAAgTCgAAAAAAIEwoAAAAAACAMKEAAAAAAADChAIAAAAAAAgTCgAAAAAAIEwoAAAA&#10;AACAMKEAAAAAAADChAIAAAAAAAgTCgAAAAAAIGw9ewAAAPzPXn59+jLGOJu946383n798OP88G6p&#10;e8f31w/fry72lro3xvjz+fbyaMF7AADw7ggFAADwuo9jjM3sEW/l+WnZR8b7L483Y4yDRY8CAACv&#10;8vUQAAAAAACECQUAAAAAABAmFAAAAAAAQJhQAAAAAAAAYUIBAAAAAACECQUAAAAAABAmFAAAAAAA&#10;QJhQAAAAAAAAYavdbjd7AwAAAAAAMIkXBQAAAAAAECYUAAAAAABAmFAAAAAAAABhQgEAAAAAAIQJ&#10;BQAAAAAAECYUAAAAAABAmFAAAAAAAABhQgEAAAAAAIQJBQAAAAAAECYUAAAAAABAmFAAAAAAAABh&#10;QgEAAAAAAISttiebb7NHAAAAAAAAU/xdjzF+zl4BAAAAAABMcerrIQAAAAAACBMKAAAAAAAgTCgA&#10;AAAAAIAwoQAAAAAAAMKEAgAAAAAACBMKAAAAAAAgTCgAAAAAAIAwoQAAAAAAAMKEAgAAAAAACBMK&#10;AAAAAAAgTCgAAAAAAIAwoQAAAAAAAMKEAgAAAAAACBMKAAAAAAAgTCgAAAAAAIAwoQAAAAAAAMKE&#10;AgAAAAAACBMKAAAAAAAgTCgAAAAAAIAwoQAAAAAAAMKEAgAAAAAACBMKAAAAAAAgTCgAAAAAAIAw&#10;oQAAAAAAAMKEAgAAAAAACBMKAAAAAAAgTCgAAAAAAIAwoQAAAAAAAMKEAgAAAAAACBMKAAAAAAAg&#10;TCgAAAAAAIAwoQAAAAAAAMKEAgAAAAAACBMKAAAAAAAgTCgAAAAAAIAwoQAAAAAAAMKEAgAAAAAA&#10;CBMKAAAAAAAgTCgAAAAAAIAwoQAAAAAAAMKEAgAAAAAACBMKAAAAAAAgTCgAAAAAAICwf+JSiDPc&#10;BoIVAAAAAElFTkSuQmCCUEsDBAoAAAAAAAAAIQAA8GllAhEAAAIRAAAUAAAAZHJzL21lZGlhL2lt&#10;YWdlMi5wbmeJUE5HDQoaCgAAAA1JSERSAAAAxAAAAMQIBgAAAMCmjmsAAAABc1JHQgCuzhzpAAAA&#10;BGdBTUEAALGPC/xhBQAAAAlwSFlzAAAh1QAAIdUBBJy0nQAAEJdJREFUeF7t3X+MXFUVB/CZnRbp&#10;L7a7O/NmZkFjAKNoLNDOLhJBjEIUEwLGhmAErSk0NUB3CggRjUH5JQpGiUWjgURTpfyBkYAx8AcF&#10;JYhEMCCKEVEKhB/FtvY30HbXe27PHe7cOe+9++a93Z2++X6Sw7z749z33n33dmbX3bUAAAAAAAAA&#10;AAAAAAAAAAAAAAAAAAAAAAAAAAAAAAAAAAAAAAAAAAAAAAAAAAAAAAAAAAAAAAAAAAAAAAAQZ2mz&#10;PnDSxIrS+MS6gbHm4/pVlQtLVgfcAyB/io219885ae1U2iiNNTfwkACHkKOWz5MWdNZRKJw2h88I&#10;0HukRWvHo0//eyopaZyOGG9O8iUAzD5xkQrRLWmssOBLAph50oKMim5JY8UFXyLA9JMWYFzcuuFh&#10;Xt7JSeP5Bl8ywDQ4am3XXyynJY3pG3z1ANmRFlqSSEsaM2nwrQCkIy2uJPGpS27jZd09adxugm8J&#10;oDvSokoaWZHG7ib41gCSkRZTN5EVaexug28RwEP1/AXSIuomFpz6VV7O6R3/+ZvEc3QbhWWr5vId&#10;A4QqSoun28iadI40Qfd78LYBBNKiSRNZk86RNvjWAdpJiyVtZO2i6zeI50kbPAUAB0mLJG0kkaS/&#10;e56sgqcC+t2csYm90gJJG77+9MymRP3d82QVA42JP/KUQD+TFkcW4cv0v2X9Rq6J9tyLm9vOk2Xw&#10;lEC/khZFFpFEN3l2TtbBUwP9pjQ+8ay0ILIIX2tuvrurPDsn6yiNN2/hKYJ+Ii2GrMJXt7mvbdkh&#10;5mYVPEXQL6RFkFUkkSZfys0qSo2123mqoB9IiyCr8HX2ZT9LlS/lZhk8VZB30sPPMnxJuSZ8SblZ&#10;RanR/DtPGeSZ9PCzin379/NSjSflm/Al5WYZPGWQW0tWB9KDzyp8vf9z14n5Jk658IfcM5qUm2UU&#10;PrhymGcO8kh66FmGLynXDV9SbpbBUwd5JD3wrOKl17bxEo0n5bvhS8p1Y/4pV0xt27GbMw7avHWn&#10;2NcNnjrInfFLz5YeeFbhS8oNCx+vb9nOR362bN8tnissCkvOX8AzCHkiPewsw5eUGxZZk87hEzyF&#10;kCfSg84qHnriX7zk4lH/ldfeObXp1a1cM/3c600aPIWQJ9KDzip6lXSt3QRPIeTGWPND0oPuNlZc&#10;s56XXG+SrjlN8CxCXkgP2SeOOefaqdU33jV11wNPTr2xbScvt94l3UMWURprbuKphDyQHnJW4Yu+&#10;9ZkmP87b+/aL42cVPJWQB9IDziJ2732Ll2M8KT9r0jmyCp5KyAPpAWcRSdh55dOv5tps2efIOngq&#10;IQ+kB5xF+LJzXt+6g2unh32uLIOnEvJAesBp4/Z7HuMlGM/kzAT7GrMMnkrIA+kBpw1fe958O1F/&#10;V9Lzmf5ZB08l5IH0gNOGr3kfvZyPkun2fMTNzSJ4KiEPpAecJpZfeQcvvexJ5zPhS8pNGzyVkAfS&#10;A04T0+HYc64Vz2WHr+//cqOYnyZ4KiEPpAecJrJ09br7xHNI8ca2XZwVT8pPEzyVkAfSA+42jvrM&#10;N3nJpUO/UCSNHxe+pNw0wVMJeSA94G4jrQOTk+K4vuHr1Yz/mBlPJeSB9IC7jTSk8ZLG1evu5dHi&#10;SfndRKkxsYWnEvKgtOzS5dKD7ia6IY2TJnxJud0ETyPkifSgk0ZS0hhZRBJSftLgKYQ8kR500vC1&#10;6LQrxfys4sgz/b+wl/KTBk8h5In0oJOGLyk36/Al5SYNnkLIk+L4xK+lh+0bvrbv2iPmZx1JSPne&#10;0VgzxlMIeSM+cM/wJeVOV/iScn2Dpw7ySHrgPpGElD9d4eui6+4U832Cpw7yqDQ28QPpoUdFEvc8&#10;/LQ4xnTFjt17+czxpPy4KDQuOZ2nDvJKevBS3HDHA7yU/EnjTHf4knLjgqcM8kx68G4Yk5OTU4d9&#10;5DIuxZPGmu7w9bfnXxHzQ2O8OclTBnknLgAOwy3HWXLed9rGman4zUNP8RXEk/LDgqcK+oG0ACik&#10;RePLzZvJ8CXlhgVPFfQLdwEct/z6tjLF6hs28FKK5+bOZCQh5bvBUwT9pDQ+cUBaDHb4knJnMpac&#10;dxNfSTwpvy3UvPAUQb8RF4QVvqTcmQ5fUq4dPDXQn1bNlRYFxc5p/h5/1pGElE9RWLZqLk8M9Ctp&#10;YVD4knJnK3xJuRQ8JdDvpMXhS8qdrfB1xsXrOnJ5KgAOsheHr9173mpbVLMd+/Yf4CuLZ+fxFABY&#10;lq2abxaIL3tR9Ur4Mv3VnRcPTgCAY87YxDfsxZX3KCxtfoJvHUBWbDSfkhZP3qI41vwu3zJAtNJY&#10;c4O0iPISxWVrr+FbBfDUaJ4lLaZDPQpLVgd8hwDJSYvqUA2+JYB0pMV1qAXfCkA2SmMTL0sLrddj&#10;YNmaZ/gWALInLbpeDb5kgGm2tHmqtAB7JQqN5tF8pQAzp9hYc5+0IGcrBsbWXsWXBjCLTljzPmmB&#10;zlQUjl41yFcC0FtKjeZ2adFmHQON5n/4lACHiKUTJ0mLudsonNhs8MgA+VFsNG8rjTcnpUVPv+td&#10;bEzcyF0BAAAAAAAAALI3MFC4sFgs/pWLAP1rYKDY+lmtgYGBFXwI0Jd+Sv+hTaHeIfT/QGlvEIC+&#10;UiwW9tMrbQKzEbAhesTw8PCRFFyEmXOMend4mQ7U60a1SXboWphdo9XRqcHBwfdyEWbOkHmHwLtD&#10;j6DNUK1U93IRQFav1E+h4GIH0x4W3E2La4+i+u6iRVsP6vu4qkPcmNQ2NDT0Hi628ckNhoKTudjB&#10;zjVjRQV3jT1vrVJ7k+6bXrkqFF1f1FhRaiO1O+g8FMPzho/i6jY09rx58/RHyrjrJnYfqX9cfk8y&#10;k8TFDqY9LLibJrXbwd3aSP1McJcWUx+Ug4u4qg21qYcg/h0ja8zSwZp2Ordc38XFDpyrmbGigrva&#10;521j93WDu3Qw7WrzPMhVsWrV2k57bDu4SwvVqbGvoGP1D9N+qY/NbpfGjMvvOeYmKKrl6v1c3SbJ&#10;TUX1NefhoibVGVH9o3KkDREEwcleuZ4bwqVzC/X5XGwjnVOqM6i+FtTe5mIbalMf+9aH5brU4n5G&#10;j1euncZVLVTvjqP78oYgUedR1/ic3R42Hh8eGuiCjygcMSzdjJHkpqL6qoeiHw4Xyby4sand7mPK&#10;br1BddKGsPtLeUTnzsCGUOe4LW4sqd2uj8q3Ub+4e1LtK7moy+6GCDuX2yb1DcvtSWoiJtwb4sM2&#10;SW4qqi+1ueeLGzsqh17Vv5a36AZGdWEbgg8P9gnqHf+/zrp+BjaEW/ZFOYsXL15ijuPGoK8Tkp6H&#10;+tsbIhgOzggbw62nslTHh73PvQHphoiur4yuCAvupkn5xIytPvu/wFWh57MtWrRoxO5j50j5VHY3&#10;hNuvGlS3unlE5/bohhgZGWnYOZVK5Zi4MdS9bE56HupvbwhCdWpOv81FjercscPq+LD3uRcbjATn&#10;SDdgbjQsuJsmtZuojlTb/py7qediKLuPmyOVpQ2h3hFe4aJGdYOFwcVc1HS/Ht0QUk7cOHHtEuov&#10;bQh3HCpXh6vjXNTC+vFhbzMXrxbPg3ZQnfoYspW7aUluSuh7uDkXl1vC6m2VIyrH2n2kHCpXy9Uf&#10;m2NnQ8zhuo77lMbp5Q3hcw829TXbY92cx90QxBlHP1M+bqE6t17q15PMxYcFd9PccpSQvnOpXi3a&#10;PVzWpHO53D5Sjl1Hr2qxtDaEaQsL7qZJdba4tiw3hN1uvv0ZFtxN5NMeBMFvuajLYRtCbTD9g3l0&#10;LI0r1Uv9epFeoHzcIc1NhfWlL2KlNqpTbWdwsQO36x8OI1QOG8eEuyHUR7WLudjG9Odi6NhEvXO8&#10;ENZGqM13QyxYsKAaN5bd7pZtUW3Eq70yegIXdVnaELWgdrsZJ2w8PZbTFta3p0gXbnPbk9xUknGJ&#10;qVMf0zp+Rj6qPxfbmDazIYJK8PuwvkQai8rqWl7kYovU10ZtvhuChI2nzr2J6msjtVu5Svflww7V&#10;oPpIVLsaR38xrv5R2clVLVTv5lJZ2hCE2tT1/cTNMcLG48PeRRepvoBezcUO6q3xeftGzI2GhfrX&#10;s/VbUFTmww61hbUKtauH+A+u0lS+Pp8U3KUlrJ6YNrMhovoa1K4WzVe4SAtyj8lzg7uIqD3JhiCm&#10;3g11DU9wF+97iOqjPhJ93fRxg7u0UF3UhtDtI7ULuKqNNKapk4K7QITDRsuj5y5cuLDM5VlTqVQW&#10;0rWoxVTlqmlTX1gv07nonFw1XQbUO8Vnh4aG3s1lAAAAAAAASGI0GL3J/Z1i8xU/vaq243Qlo++/&#10;06v9XQHzXQITXN1Cde4XiHE5BrXRtxK5qEXklpyyZteZb1+6/eqV+r182NZGx62ojK7vqOOoVqrP&#10;1oLay269HsRi17l9TZg2elVf9B6gV8vh6h4upwPVtsP0c9njmeCmtrZyuVynOvV8anY9he6suPVR&#10;bVzdun6DytVy9Vwuam6fnhC3IdyLDtsQfEg/UXmkmyONE1c2EuaW1CL5OR9rbr69Iex6aUOojfiS&#10;rmB2f6LO9T8+1GhD8GGLkzOP/qPm8GldYurcV40OjbZ9p8fkuee0y3Tsthu+9aZMG0Jt6i/rSiUY&#10;DI42bVFjVQerH+cifYv6v+b3LKTzSHV82DviNkR1QTWwLzxuQxC7HFSCP9NrVB/iltlC9a/KygS5&#10;pVqldoHdTsd22d4QakHvN99ylDaEWuBb1UI5XlcKkm4Ic2zXkTQbojpS/RYX27h5Rli9uyGI6Zt0&#10;LGK3qU1yGb26/aPyZ03chrBfSdINYR3PUYt1Ix9H5hgh40i5v5o/fz699XdsCPp44ZTbPjKZV5+P&#10;TFzVIm0Iuz/nDBxs7TynEbUhiGrX86bm/lT1on/d1W53xyNU5wY3tbVxVceGoLZgcfBhc2xHvVrX&#10;/194dEyvErut7bgyupsPI/Nnjc+GIOa4mw2h/hV7hMI3x/DNVQvxn+qFFp7eEKr/76je9LP7uxtC&#10;bST92TlsQ9jc+qh3CNV2IBgJvsBF+tXNL6kF96R0P3Ebwhy7ddJYhlQnMf1oQ9C7uXq+d1PoRhY2&#10;VtQ57DY6lq41Kn/WjIyMfMB+cMRcqH3B9IArQ5VPJ9kQYfUkqo2UB8snqgk8i4t0/tYfsorI1RuC&#10;DqjO1Nv93Q1B6FjaEHYfQ93/L/gwckMQ9xx8qNnlbjaEus/Wn88JguCTarPpL/gN93yGW6/OfTO9&#10;Sh+ZDN+xiKkzr+oZ/oFeDTsnbNxZ516keqts/VqirmRUjtsQdKw+93/PHOvKd7zL1HXkBNW/cFET&#10;clt1dpt6iG9Z5bYNUR+pbzbH9EqkDUHssjlWi+VrUr0RtyGIyXFz6Uff6bf/6DhuQxA19o/US5GO&#10;3Tbi1kl9iJqvN9V1t/20ML12syHo6y+7TTqWcqPaegZdHMXg4Du/NaYe1ON8aByuvkC6hw7sNjqm&#10;oLdErtKE/FadyZH6kAS5c6mODajrO5MO7Hz7WG0Y/YNqdh1ReY/yodum//CB9PDUWG1/+kXltX6P&#10;wKCx6Acny+Xyx7iqxZynNlz7YrCg/Wek3Ouzy24bkfq7wU2t7yDZ90Sb035HtkWNRaT5MX3cvsRu&#10;s0M3AgAAAAAAAAAAAAAAAAAAAAAAAAAAAAAAAAAAAAAAAAAAAAAAAAAAAAAAAAAAAAAAAAAAAAAA&#10;AAAAAAD0i0Lh/6gJAdD910E+AAAAAElFTkSuQmCCUEsBAi0AFAAGAAgAAAAhALGCZ7YKAQAAEwIA&#10;ABMAAAAAAAAAAAAAAAAAAAAAAFtDb250ZW50X1R5cGVzXS54bWxQSwECLQAUAAYACAAAACEAOP0h&#10;/9YAAACUAQAACwAAAAAAAAAAAAAAAAA7AQAAX3JlbHMvLnJlbHNQSwECLQAUAAYACAAAACEAPzLp&#10;rp8DAAADCgAADgAAAAAAAAAAAAAAAAA6AgAAZHJzL2Uyb0RvYy54bWxQSwECLQAUAAYACAAAACEA&#10;LmzwAMUAAAClAQAAGQAAAAAAAAAAAAAAAAAFBgAAZHJzL19yZWxzL2Uyb0RvYy54bWwucmVsc1BL&#10;AQItABQABgAIAAAAIQCA0QIa4QAAAAoBAAAPAAAAAAAAAAAAAAAAAAEHAABkcnMvZG93bnJldi54&#10;bWxQSwECLQAKAAAAAAAAACEAoo18YBtZAAAbWQAAFAAAAAAAAAAAAAAAAAAPCAAAZHJzL21lZGlh&#10;L2ltYWdlMS5wbmdQSwECLQAKAAAAAAAAACEAAPBpZQIRAAACEQAAFAAAAAAAAAAAAAAAAABcYQAA&#10;ZHJzL21lZGlhL2ltYWdlMi5wbmdQSwUGAAAAAAcABwC+AQAAkH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05D5F"/>
    <w:multiLevelType w:val="hybridMultilevel"/>
    <w:tmpl w:val="FA3C6644"/>
    <w:lvl w:ilvl="0" w:tplc="DFC2C1AE">
      <w:start w:val="1"/>
      <w:numFmt w:val="decimal"/>
      <w:lvlText w:val="%1."/>
      <w:lvlJc w:val="left"/>
      <w:pPr>
        <w:ind w:left="720" w:hanging="360"/>
      </w:pPr>
      <w:rPr>
        <w:rFonts w:hint="default"/>
        <w:b/>
        <w:i w:val="0"/>
        <w:color w:val="0D0D0D" w:themeColor="text1" w:themeTint="F2"/>
      </w:rPr>
    </w:lvl>
    <w:lvl w:ilvl="1" w:tplc="9522D02E">
      <w:start w:val="1"/>
      <w:numFmt w:val="lowerLetter"/>
      <w:lvlText w:val="%2."/>
      <w:lvlJc w:val="left"/>
      <w:pPr>
        <w:ind w:left="1440" w:hanging="360"/>
      </w:pPr>
      <w:rPr>
        <w:b/>
        <w:bCs w:val="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654927"/>
    <w:multiLevelType w:val="hybridMultilevel"/>
    <w:tmpl w:val="31862D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1491C"/>
    <w:multiLevelType w:val="multilevel"/>
    <w:tmpl w:val="06D8051C"/>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2BEF3285"/>
    <w:multiLevelType w:val="multilevel"/>
    <w:tmpl w:val="98709FC0"/>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65C2373"/>
    <w:multiLevelType w:val="hybridMultilevel"/>
    <w:tmpl w:val="AC80473C"/>
    <w:lvl w:ilvl="0" w:tplc="14463182">
      <w:start w:val="10"/>
      <w:numFmt w:val="bullet"/>
      <w:lvlText w:val="-"/>
      <w:lvlJc w:val="left"/>
      <w:pPr>
        <w:ind w:left="360" w:hanging="360"/>
      </w:pPr>
      <w:rPr>
        <w:rFonts w:ascii="Calibri" w:eastAsiaTheme="minorHAnsi" w:hAnsi="Calibri" w:cstheme="minorBidi" w:hint="default"/>
        <w:b/>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D4374E8"/>
    <w:multiLevelType w:val="multilevel"/>
    <w:tmpl w:val="6D2EEC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A27FAD"/>
    <w:multiLevelType w:val="hybridMultilevel"/>
    <w:tmpl w:val="A9A250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3C176B8"/>
    <w:multiLevelType w:val="hybridMultilevel"/>
    <w:tmpl w:val="BA8049A0"/>
    <w:lvl w:ilvl="0" w:tplc="D07A5908">
      <w:start w:val="2"/>
      <w:numFmt w:val="lowerLetter"/>
      <w:lvlText w:val="(%1)"/>
      <w:lvlJc w:val="left"/>
      <w:pPr>
        <w:ind w:left="2890" w:hanging="360"/>
      </w:pPr>
      <w:rPr>
        <w:rFonts w:hint="default"/>
        <w:b/>
      </w:rPr>
    </w:lvl>
    <w:lvl w:ilvl="1" w:tplc="240A0019" w:tentative="1">
      <w:start w:val="1"/>
      <w:numFmt w:val="lowerLetter"/>
      <w:lvlText w:val="%2."/>
      <w:lvlJc w:val="left"/>
      <w:pPr>
        <w:ind w:left="3610" w:hanging="360"/>
      </w:pPr>
    </w:lvl>
    <w:lvl w:ilvl="2" w:tplc="240A001B" w:tentative="1">
      <w:start w:val="1"/>
      <w:numFmt w:val="lowerRoman"/>
      <w:lvlText w:val="%3."/>
      <w:lvlJc w:val="right"/>
      <w:pPr>
        <w:ind w:left="4330" w:hanging="180"/>
      </w:pPr>
    </w:lvl>
    <w:lvl w:ilvl="3" w:tplc="240A000F" w:tentative="1">
      <w:start w:val="1"/>
      <w:numFmt w:val="decimal"/>
      <w:lvlText w:val="%4."/>
      <w:lvlJc w:val="left"/>
      <w:pPr>
        <w:ind w:left="5050" w:hanging="360"/>
      </w:pPr>
    </w:lvl>
    <w:lvl w:ilvl="4" w:tplc="240A0019" w:tentative="1">
      <w:start w:val="1"/>
      <w:numFmt w:val="lowerLetter"/>
      <w:lvlText w:val="%5."/>
      <w:lvlJc w:val="left"/>
      <w:pPr>
        <w:ind w:left="5770" w:hanging="360"/>
      </w:pPr>
    </w:lvl>
    <w:lvl w:ilvl="5" w:tplc="240A001B" w:tentative="1">
      <w:start w:val="1"/>
      <w:numFmt w:val="lowerRoman"/>
      <w:lvlText w:val="%6."/>
      <w:lvlJc w:val="right"/>
      <w:pPr>
        <w:ind w:left="6490" w:hanging="180"/>
      </w:pPr>
    </w:lvl>
    <w:lvl w:ilvl="6" w:tplc="240A000F" w:tentative="1">
      <w:start w:val="1"/>
      <w:numFmt w:val="decimal"/>
      <w:lvlText w:val="%7."/>
      <w:lvlJc w:val="left"/>
      <w:pPr>
        <w:ind w:left="7210" w:hanging="360"/>
      </w:pPr>
    </w:lvl>
    <w:lvl w:ilvl="7" w:tplc="240A0019" w:tentative="1">
      <w:start w:val="1"/>
      <w:numFmt w:val="lowerLetter"/>
      <w:lvlText w:val="%8."/>
      <w:lvlJc w:val="left"/>
      <w:pPr>
        <w:ind w:left="7930" w:hanging="360"/>
      </w:pPr>
    </w:lvl>
    <w:lvl w:ilvl="8" w:tplc="240A001B" w:tentative="1">
      <w:start w:val="1"/>
      <w:numFmt w:val="lowerRoman"/>
      <w:lvlText w:val="%9."/>
      <w:lvlJc w:val="right"/>
      <w:pPr>
        <w:ind w:left="8650" w:hanging="180"/>
      </w:pPr>
    </w:lvl>
  </w:abstractNum>
  <w:abstractNum w:abstractNumId="9"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679194C"/>
    <w:multiLevelType w:val="hybridMultilevel"/>
    <w:tmpl w:val="4F806B5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8F861CD"/>
    <w:multiLevelType w:val="hybridMultilevel"/>
    <w:tmpl w:val="59269FE8"/>
    <w:lvl w:ilvl="0" w:tplc="F8E88278">
      <w:start w:val="1"/>
      <w:numFmt w:val="decimal"/>
      <w:lvlText w:val="%1."/>
      <w:lvlJc w:val="left"/>
      <w:pPr>
        <w:ind w:left="720" w:hanging="360"/>
      </w:pPr>
      <w:rPr>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4B65FFB"/>
    <w:multiLevelType w:val="hybridMultilevel"/>
    <w:tmpl w:val="EF0674EE"/>
    <w:lvl w:ilvl="0" w:tplc="98766C3A">
      <w:start w:val="1"/>
      <w:numFmt w:val="lowerRoman"/>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5037CD8"/>
    <w:multiLevelType w:val="multilevel"/>
    <w:tmpl w:val="8B3AC886"/>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15" w15:restartNumberingAfterBreak="0">
    <w:nsid w:val="692C018F"/>
    <w:multiLevelType w:val="hybridMultilevel"/>
    <w:tmpl w:val="D2B06A5A"/>
    <w:lvl w:ilvl="0" w:tplc="81EE1C0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925C8C"/>
    <w:multiLevelType w:val="multilevel"/>
    <w:tmpl w:val="7736F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D266CE"/>
    <w:multiLevelType w:val="hybridMultilevel"/>
    <w:tmpl w:val="37B0D434"/>
    <w:lvl w:ilvl="0" w:tplc="93300550">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5"/>
  </w:num>
  <w:num w:numId="5">
    <w:abstractNumId w:val="12"/>
  </w:num>
  <w:num w:numId="6">
    <w:abstractNumId w:val="17"/>
  </w:num>
  <w:num w:numId="7">
    <w:abstractNumId w:val="4"/>
  </w:num>
  <w:num w:numId="8">
    <w:abstractNumId w:val="6"/>
  </w:num>
  <w:num w:numId="9">
    <w:abstractNumId w:val="3"/>
  </w:num>
  <w:num w:numId="10">
    <w:abstractNumId w:val="13"/>
  </w:num>
  <w:num w:numId="11">
    <w:abstractNumId w:val="8"/>
  </w:num>
  <w:num w:numId="12">
    <w:abstractNumId w:val="1"/>
  </w:num>
  <w:num w:numId="13">
    <w:abstractNumId w:val="10"/>
  </w:num>
  <w:num w:numId="14">
    <w:abstractNumId w:val="15"/>
  </w:num>
  <w:num w:numId="15">
    <w:abstractNumId w:val="9"/>
  </w:num>
  <w:num w:numId="16">
    <w:abstractNumId w:val="0"/>
  </w:num>
  <w:num w:numId="17">
    <w:abstractNumId w:val="1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3E1"/>
    <w:rsid w:val="00004355"/>
    <w:rsid w:val="00015060"/>
    <w:rsid w:val="000220BF"/>
    <w:rsid w:val="00031B47"/>
    <w:rsid w:val="00044C33"/>
    <w:rsid w:val="00047ADB"/>
    <w:rsid w:val="0005194D"/>
    <w:rsid w:val="00054B72"/>
    <w:rsid w:val="000616F9"/>
    <w:rsid w:val="00061DB2"/>
    <w:rsid w:val="0006327A"/>
    <w:rsid w:val="00065A1F"/>
    <w:rsid w:val="00066385"/>
    <w:rsid w:val="0007031F"/>
    <w:rsid w:val="000749FF"/>
    <w:rsid w:val="000750B4"/>
    <w:rsid w:val="0007570A"/>
    <w:rsid w:val="00077BDC"/>
    <w:rsid w:val="00080FD3"/>
    <w:rsid w:val="00087C4C"/>
    <w:rsid w:val="00090BEC"/>
    <w:rsid w:val="000921FD"/>
    <w:rsid w:val="00093542"/>
    <w:rsid w:val="000940FC"/>
    <w:rsid w:val="00097D33"/>
    <w:rsid w:val="000B7333"/>
    <w:rsid w:val="000C48D4"/>
    <w:rsid w:val="000D2DE7"/>
    <w:rsid w:val="000D63C3"/>
    <w:rsid w:val="000E0199"/>
    <w:rsid w:val="000E2675"/>
    <w:rsid w:val="000E5C6A"/>
    <w:rsid w:val="000E6419"/>
    <w:rsid w:val="000F6434"/>
    <w:rsid w:val="00101D64"/>
    <w:rsid w:val="00106769"/>
    <w:rsid w:val="001131B6"/>
    <w:rsid w:val="00114C96"/>
    <w:rsid w:val="00120630"/>
    <w:rsid w:val="0013344D"/>
    <w:rsid w:val="001365C1"/>
    <w:rsid w:val="00142D5A"/>
    <w:rsid w:val="0015110D"/>
    <w:rsid w:val="001648AC"/>
    <w:rsid w:val="0016749C"/>
    <w:rsid w:val="00170EFF"/>
    <w:rsid w:val="0017357C"/>
    <w:rsid w:val="00173638"/>
    <w:rsid w:val="00193B21"/>
    <w:rsid w:val="001A3A03"/>
    <w:rsid w:val="001B23E7"/>
    <w:rsid w:val="001D004F"/>
    <w:rsid w:val="001D3C46"/>
    <w:rsid w:val="001F63FC"/>
    <w:rsid w:val="002005D9"/>
    <w:rsid w:val="00202B3E"/>
    <w:rsid w:val="002048BB"/>
    <w:rsid w:val="00216705"/>
    <w:rsid w:val="00224513"/>
    <w:rsid w:val="0022526F"/>
    <w:rsid w:val="00242BAB"/>
    <w:rsid w:val="00244C09"/>
    <w:rsid w:val="00244D3F"/>
    <w:rsid w:val="002502E7"/>
    <w:rsid w:val="00260757"/>
    <w:rsid w:val="00261576"/>
    <w:rsid w:val="002659E5"/>
    <w:rsid w:val="00266DF1"/>
    <w:rsid w:val="00272A53"/>
    <w:rsid w:val="00276D89"/>
    <w:rsid w:val="00283E73"/>
    <w:rsid w:val="002905BE"/>
    <w:rsid w:val="00291AC5"/>
    <w:rsid w:val="002927A8"/>
    <w:rsid w:val="00294E9B"/>
    <w:rsid w:val="002A579C"/>
    <w:rsid w:val="002B0EF2"/>
    <w:rsid w:val="002C6F9E"/>
    <w:rsid w:val="002C70AF"/>
    <w:rsid w:val="002D71D4"/>
    <w:rsid w:val="002E092A"/>
    <w:rsid w:val="002F7CFA"/>
    <w:rsid w:val="003011DF"/>
    <w:rsid w:val="00302F36"/>
    <w:rsid w:val="003127F0"/>
    <w:rsid w:val="00317659"/>
    <w:rsid w:val="003230E3"/>
    <w:rsid w:val="00341BAB"/>
    <w:rsid w:val="00341CE4"/>
    <w:rsid w:val="00343A9E"/>
    <w:rsid w:val="003525BF"/>
    <w:rsid w:val="00353825"/>
    <w:rsid w:val="00355E52"/>
    <w:rsid w:val="00361A9E"/>
    <w:rsid w:val="00365050"/>
    <w:rsid w:val="00370EF4"/>
    <w:rsid w:val="00370F19"/>
    <w:rsid w:val="00371865"/>
    <w:rsid w:val="00374184"/>
    <w:rsid w:val="00375108"/>
    <w:rsid w:val="003819DE"/>
    <w:rsid w:val="00383017"/>
    <w:rsid w:val="003A3922"/>
    <w:rsid w:val="003B2396"/>
    <w:rsid w:val="003C0BAC"/>
    <w:rsid w:val="003C0EFF"/>
    <w:rsid w:val="003D332D"/>
    <w:rsid w:val="003D4C5F"/>
    <w:rsid w:val="003D5A36"/>
    <w:rsid w:val="003E12FC"/>
    <w:rsid w:val="003E1F5E"/>
    <w:rsid w:val="003F0B6A"/>
    <w:rsid w:val="003F25C4"/>
    <w:rsid w:val="003F7E4E"/>
    <w:rsid w:val="00401BBD"/>
    <w:rsid w:val="00405846"/>
    <w:rsid w:val="00423F80"/>
    <w:rsid w:val="004316FF"/>
    <w:rsid w:val="004430DE"/>
    <w:rsid w:val="00446176"/>
    <w:rsid w:val="004734F1"/>
    <w:rsid w:val="004774E8"/>
    <w:rsid w:val="00480B4E"/>
    <w:rsid w:val="00481FCA"/>
    <w:rsid w:val="004848BF"/>
    <w:rsid w:val="00485C2C"/>
    <w:rsid w:val="0049238E"/>
    <w:rsid w:val="00496B4D"/>
    <w:rsid w:val="004A7281"/>
    <w:rsid w:val="004B4585"/>
    <w:rsid w:val="004B68B1"/>
    <w:rsid w:val="004C0AC2"/>
    <w:rsid w:val="004C1F86"/>
    <w:rsid w:val="004C2A7D"/>
    <w:rsid w:val="004C377D"/>
    <w:rsid w:val="004C5FD4"/>
    <w:rsid w:val="004D7E8B"/>
    <w:rsid w:val="004E328A"/>
    <w:rsid w:val="004E6219"/>
    <w:rsid w:val="004F09BC"/>
    <w:rsid w:val="004F1136"/>
    <w:rsid w:val="004F2C65"/>
    <w:rsid w:val="004F3917"/>
    <w:rsid w:val="004F45C5"/>
    <w:rsid w:val="00542C21"/>
    <w:rsid w:val="005446E0"/>
    <w:rsid w:val="00552132"/>
    <w:rsid w:val="00556E0F"/>
    <w:rsid w:val="0056532B"/>
    <w:rsid w:val="00567CA7"/>
    <w:rsid w:val="0057060E"/>
    <w:rsid w:val="00572822"/>
    <w:rsid w:val="00572EA0"/>
    <w:rsid w:val="00577FE5"/>
    <w:rsid w:val="005808C7"/>
    <w:rsid w:val="00580AEE"/>
    <w:rsid w:val="0059560B"/>
    <w:rsid w:val="00595F53"/>
    <w:rsid w:val="00596C85"/>
    <w:rsid w:val="005973EC"/>
    <w:rsid w:val="005B455F"/>
    <w:rsid w:val="005B5CF2"/>
    <w:rsid w:val="005C3882"/>
    <w:rsid w:val="005C46A6"/>
    <w:rsid w:val="005D13B9"/>
    <w:rsid w:val="005D4FB0"/>
    <w:rsid w:val="005D66B7"/>
    <w:rsid w:val="005E2402"/>
    <w:rsid w:val="005F3ED8"/>
    <w:rsid w:val="005F44F1"/>
    <w:rsid w:val="00601FD0"/>
    <w:rsid w:val="00606E0F"/>
    <w:rsid w:val="00621A4D"/>
    <w:rsid w:val="00623848"/>
    <w:rsid w:val="00625F62"/>
    <w:rsid w:val="006333FD"/>
    <w:rsid w:val="00643D9C"/>
    <w:rsid w:val="006523B6"/>
    <w:rsid w:val="00652A8C"/>
    <w:rsid w:val="00653C6F"/>
    <w:rsid w:val="006558C2"/>
    <w:rsid w:val="00661A15"/>
    <w:rsid w:val="00664041"/>
    <w:rsid w:val="0067143B"/>
    <w:rsid w:val="006779E4"/>
    <w:rsid w:val="00693A52"/>
    <w:rsid w:val="006A0F36"/>
    <w:rsid w:val="006B0E33"/>
    <w:rsid w:val="006B0ED4"/>
    <w:rsid w:val="006B3317"/>
    <w:rsid w:val="006B506C"/>
    <w:rsid w:val="006C0F29"/>
    <w:rsid w:val="006C3592"/>
    <w:rsid w:val="006C50C7"/>
    <w:rsid w:val="006D28A8"/>
    <w:rsid w:val="006D7F1B"/>
    <w:rsid w:val="006E52EF"/>
    <w:rsid w:val="006E5817"/>
    <w:rsid w:val="006F3A2E"/>
    <w:rsid w:val="00701089"/>
    <w:rsid w:val="00702661"/>
    <w:rsid w:val="00705336"/>
    <w:rsid w:val="007116F8"/>
    <w:rsid w:val="00711F36"/>
    <w:rsid w:val="00723961"/>
    <w:rsid w:val="00725800"/>
    <w:rsid w:val="00727FBB"/>
    <w:rsid w:val="00732739"/>
    <w:rsid w:val="00733E6B"/>
    <w:rsid w:val="007443FB"/>
    <w:rsid w:val="00744BF7"/>
    <w:rsid w:val="00744F89"/>
    <w:rsid w:val="00750CB3"/>
    <w:rsid w:val="007552A2"/>
    <w:rsid w:val="00762F46"/>
    <w:rsid w:val="00765514"/>
    <w:rsid w:val="007746E2"/>
    <w:rsid w:val="007802D8"/>
    <w:rsid w:val="0078481A"/>
    <w:rsid w:val="00791317"/>
    <w:rsid w:val="00794BE7"/>
    <w:rsid w:val="00797C2E"/>
    <w:rsid w:val="007A4E6C"/>
    <w:rsid w:val="007B4418"/>
    <w:rsid w:val="007B4D45"/>
    <w:rsid w:val="007B699A"/>
    <w:rsid w:val="007B7997"/>
    <w:rsid w:val="007C7775"/>
    <w:rsid w:val="007C7823"/>
    <w:rsid w:val="007D0390"/>
    <w:rsid w:val="007D2272"/>
    <w:rsid w:val="007F4EA3"/>
    <w:rsid w:val="008048B8"/>
    <w:rsid w:val="00817C3D"/>
    <w:rsid w:val="008310C2"/>
    <w:rsid w:val="008401E8"/>
    <w:rsid w:val="008431BA"/>
    <w:rsid w:val="00844BD1"/>
    <w:rsid w:val="00855CA8"/>
    <w:rsid w:val="0086247B"/>
    <w:rsid w:val="00863326"/>
    <w:rsid w:val="00867374"/>
    <w:rsid w:val="00891B14"/>
    <w:rsid w:val="008936BC"/>
    <w:rsid w:val="0089408E"/>
    <w:rsid w:val="00896F08"/>
    <w:rsid w:val="00896F12"/>
    <w:rsid w:val="008A11F5"/>
    <w:rsid w:val="008A4651"/>
    <w:rsid w:val="008A6319"/>
    <w:rsid w:val="008B1883"/>
    <w:rsid w:val="008C76E0"/>
    <w:rsid w:val="008D5C94"/>
    <w:rsid w:val="008D68B9"/>
    <w:rsid w:val="008E5D85"/>
    <w:rsid w:val="008E6B8C"/>
    <w:rsid w:val="008F092C"/>
    <w:rsid w:val="00901275"/>
    <w:rsid w:val="00903981"/>
    <w:rsid w:val="00905841"/>
    <w:rsid w:val="009066AC"/>
    <w:rsid w:val="00906F97"/>
    <w:rsid w:val="00915BBE"/>
    <w:rsid w:val="00920BC1"/>
    <w:rsid w:val="009241AC"/>
    <w:rsid w:val="00925675"/>
    <w:rsid w:val="00925A8D"/>
    <w:rsid w:val="00925F12"/>
    <w:rsid w:val="00934EDD"/>
    <w:rsid w:val="00941047"/>
    <w:rsid w:val="00943607"/>
    <w:rsid w:val="00944608"/>
    <w:rsid w:val="00950108"/>
    <w:rsid w:val="009559CE"/>
    <w:rsid w:val="009608A2"/>
    <w:rsid w:val="00965BFB"/>
    <w:rsid w:val="00970B5E"/>
    <w:rsid w:val="00977907"/>
    <w:rsid w:val="00977B2F"/>
    <w:rsid w:val="009808A4"/>
    <w:rsid w:val="00981067"/>
    <w:rsid w:val="00983E4E"/>
    <w:rsid w:val="009845F2"/>
    <w:rsid w:val="009A0C1F"/>
    <w:rsid w:val="009A1158"/>
    <w:rsid w:val="009A1C0C"/>
    <w:rsid w:val="009A71EB"/>
    <w:rsid w:val="009B3DB0"/>
    <w:rsid w:val="009C3464"/>
    <w:rsid w:val="009D0DBA"/>
    <w:rsid w:val="009D46E8"/>
    <w:rsid w:val="009D47A8"/>
    <w:rsid w:val="009D48DE"/>
    <w:rsid w:val="009D4A72"/>
    <w:rsid w:val="009E1C97"/>
    <w:rsid w:val="009F11ED"/>
    <w:rsid w:val="009F2E86"/>
    <w:rsid w:val="00A01904"/>
    <w:rsid w:val="00A14B41"/>
    <w:rsid w:val="00A2340C"/>
    <w:rsid w:val="00A2698A"/>
    <w:rsid w:val="00A33E37"/>
    <w:rsid w:val="00A35F13"/>
    <w:rsid w:val="00A43DAD"/>
    <w:rsid w:val="00A53B9F"/>
    <w:rsid w:val="00A54234"/>
    <w:rsid w:val="00A60336"/>
    <w:rsid w:val="00A606FA"/>
    <w:rsid w:val="00A63CD8"/>
    <w:rsid w:val="00A641B5"/>
    <w:rsid w:val="00A72A50"/>
    <w:rsid w:val="00A737F7"/>
    <w:rsid w:val="00A77DBD"/>
    <w:rsid w:val="00A9255F"/>
    <w:rsid w:val="00AA0A46"/>
    <w:rsid w:val="00AB2842"/>
    <w:rsid w:val="00AB6E8B"/>
    <w:rsid w:val="00AB7066"/>
    <w:rsid w:val="00AC01AC"/>
    <w:rsid w:val="00AD3485"/>
    <w:rsid w:val="00AF2A95"/>
    <w:rsid w:val="00AF3D8E"/>
    <w:rsid w:val="00AF515F"/>
    <w:rsid w:val="00B13342"/>
    <w:rsid w:val="00B1405C"/>
    <w:rsid w:val="00B14728"/>
    <w:rsid w:val="00B21A32"/>
    <w:rsid w:val="00B32218"/>
    <w:rsid w:val="00B33B07"/>
    <w:rsid w:val="00B42D88"/>
    <w:rsid w:val="00B52E00"/>
    <w:rsid w:val="00B60A32"/>
    <w:rsid w:val="00B62D69"/>
    <w:rsid w:val="00B70277"/>
    <w:rsid w:val="00B74C2C"/>
    <w:rsid w:val="00B74F75"/>
    <w:rsid w:val="00B75E6A"/>
    <w:rsid w:val="00B81208"/>
    <w:rsid w:val="00B83A82"/>
    <w:rsid w:val="00B84D16"/>
    <w:rsid w:val="00B92511"/>
    <w:rsid w:val="00B92960"/>
    <w:rsid w:val="00B95A9A"/>
    <w:rsid w:val="00BA470B"/>
    <w:rsid w:val="00BA72BA"/>
    <w:rsid w:val="00BA7652"/>
    <w:rsid w:val="00BC15C8"/>
    <w:rsid w:val="00BD5622"/>
    <w:rsid w:val="00BE28FF"/>
    <w:rsid w:val="00BE2A10"/>
    <w:rsid w:val="00BF2404"/>
    <w:rsid w:val="00BF5E4F"/>
    <w:rsid w:val="00C05025"/>
    <w:rsid w:val="00C05E7C"/>
    <w:rsid w:val="00C076CE"/>
    <w:rsid w:val="00C33470"/>
    <w:rsid w:val="00C45A91"/>
    <w:rsid w:val="00C575F1"/>
    <w:rsid w:val="00C619C2"/>
    <w:rsid w:val="00C66102"/>
    <w:rsid w:val="00C70DAC"/>
    <w:rsid w:val="00C72877"/>
    <w:rsid w:val="00C74355"/>
    <w:rsid w:val="00C810A3"/>
    <w:rsid w:val="00C81E4C"/>
    <w:rsid w:val="00C8612B"/>
    <w:rsid w:val="00CA4AEC"/>
    <w:rsid w:val="00CA6483"/>
    <w:rsid w:val="00CC1268"/>
    <w:rsid w:val="00CC42C1"/>
    <w:rsid w:val="00CD43F5"/>
    <w:rsid w:val="00CE0965"/>
    <w:rsid w:val="00CE3E32"/>
    <w:rsid w:val="00CE7E63"/>
    <w:rsid w:val="00CF063D"/>
    <w:rsid w:val="00CF4D3E"/>
    <w:rsid w:val="00CF5CE1"/>
    <w:rsid w:val="00CF7478"/>
    <w:rsid w:val="00D0676B"/>
    <w:rsid w:val="00D220DB"/>
    <w:rsid w:val="00D34D0B"/>
    <w:rsid w:val="00D354DA"/>
    <w:rsid w:val="00D42DE1"/>
    <w:rsid w:val="00D43419"/>
    <w:rsid w:val="00D642B8"/>
    <w:rsid w:val="00D66A53"/>
    <w:rsid w:val="00D8028E"/>
    <w:rsid w:val="00D80AF1"/>
    <w:rsid w:val="00D81368"/>
    <w:rsid w:val="00D876D0"/>
    <w:rsid w:val="00D90732"/>
    <w:rsid w:val="00D90EC7"/>
    <w:rsid w:val="00D919DA"/>
    <w:rsid w:val="00D97894"/>
    <w:rsid w:val="00DA05A3"/>
    <w:rsid w:val="00DB5515"/>
    <w:rsid w:val="00DB6F99"/>
    <w:rsid w:val="00DC150A"/>
    <w:rsid w:val="00DC6A6A"/>
    <w:rsid w:val="00E034A5"/>
    <w:rsid w:val="00E0706A"/>
    <w:rsid w:val="00E14C14"/>
    <w:rsid w:val="00E16826"/>
    <w:rsid w:val="00E23240"/>
    <w:rsid w:val="00E23BBF"/>
    <w:rsid w:val="00E31986"/>
    <w:rsid w:val="00E337BD"/>
    <w:rsid w:val="00E33B3B"/>
    <w:rsid w:val="00E35D60"/>
    <w:rsid w:val="00E44B5A"/>
    <w:rsid w:val="00E50500"/>
    <w:rsid w:val="00E57B84"/>
    <w:rsid w:val="00E602D2"/>
    <w:rsid w:val="00E63CCF"/>
    <w:rsid w:val="00E66FF7"/>
    <w:rsid w:val="00E81B3C"/>
    <w:rsid w:val="00E84BE6"/>
    <w:rsid w:val="00E9508C"/>
    <w:rsid w:val="00E963E1"/>
    <w:rsid w:val="00EB137F"/>
    <w:rsid w:val="00EB1ECA"/>
    <w:rsid w:val="00EB5DEB"/>
    <w:rsid w:val="00EB7EF6"/>
    <w:rsid w:val="00EC359E"/>
    <w:rsid w:val="00EE11A5"/>
    <w:rsid w:val="00EE4F4E"/>
    <w:rsid w:val="00EE77D1"/>
    <w:rsid w:val="00EF266C"/>
    <w:rsid w:val="00F05D25"/>
    <w:rsid w:val="00F13AA5"/>
    <w:rsid w:val="00F13F19"/>
    <w:rsid w:val="00F1744C"/>
    <w:rsid w:val="00F21290"/>
    <w:rsid w:val="00F36D1D"/>
    <w:rsid w:val="00F52705"/>
    <w:rsid w:val="00F63EAB"/>
    <w:rsid w:val="00F65849"/>
    <w:rsid w:val="00F65FE6"/>
    <w:rsid w:val="00F67C18"/>
    <w:rsid w:val="00F70649"/>
    <w:rsid w:val="00F75089"/>
    <w:rsid w:val="00F760A4"/>
    <w:rsid w:val="00F77D88"/>
    <w:rsid w:val="00FB2A9A"/>
    <w:rsid w:val="00FC3118"/>
    <w:rsid w:val="00FD7B02"/>
    <w:rsid w:val="00FD7F23"/>
    <w:rsid w:val="00FE324D"/>
    <w:rsid w:val="00FE4DB0"/>
    <w:rsid w:val="00FF0757"/>
    <w:rsid w:val="00FF3CEB"/>
    <w:rsid w:val="00FF647C"/>
    <w:rsid w:val="00FF7A0D"/>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C28A"/>
  <w15:chartTrackingRefBased/>
  <w15:docId w15:val="{4EBAFBD6-18B1-403B-B3E6-841629F5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57C"/>
    <w:pPr>
      <w:spacing w:line="256" w:lineRule="auto"/>
    </w:pPr>
    <w:rPr>
      <w:rFonts w:ascii="Calibri" w:eastAsia="Calibri" w:hAnsi="Calibri" w:cs="Calibri"/>
      <w:lang w:val="es-ES" w:eastAsia="es-CO"/>
    </w:rPr>
  </w:style>
  <w:style w:type="paragraph" w:styleId="Ttulo2">
    <w:name w:val="heading 2"/>
    <w:basedOn w:val="Normal"/>
    <w:next w:val="Normal"/>
    <w:link w:val="Ttulo2Car"/>
    <w:rsid w:val="009F2E86"/>
    <w:pPr>
      <w:keepNext/>
      <w:pBdr>
        <w:top w:val="nil"/>
        <w:left w:val="nil"/>
        <w:bottom w:val="nil"/>
        <w:right w:val="nil"/>
        <w:between w:val="nil"/>
      </w:pBdr>
      <w:spacing w:before="240" w:after="0" w:line="240" w:lineRule="auto"/>
      <w:ind w:left="576"/>
      <w:jc w:val="both"/>
      <w:outlineLvl w:val="1"/>
    </w:pPr>
    <w:rPr>
      <w:rFonts w:ascii="Arial" w:eastAsia="Arial" w:hAnsi="Arial" w:cs="Arial"/>
      <w:b/>
      <w:color w:val="000000"/>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BOLA,BOLADEF,Bo"/>
    <w:basedOn w:val="Normal"/>
    <w:link w:val="PrrafodelistaCar"/>
    <w:uiPriority w:val="34"/>
    <w:qFormat/>
    <w:rsid w:val="00E963E1"/>
    <w:pPr>
      <w:ind w:left="720"/>
      <w:contextualSpacing/>
    </w:pPr>
  </w:style>
  <w:style w:type="table" w:styleId="Tablaconcuadrcula">
    <w:name w:val="Table Grid"/>
    <w:basedOn w:val="Tablanormal"/>
    <w:uiPriority w:val="39"/>
    <w:rsid w:val="00E963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qFormat/>
    <w:rsid w:val="009559CE"/>
    <w:rPr>
      <w:rFonts w:ascii="Calibri" w:eastAsia="Calibri" w:hAnsi="Calibri" w:cs="Calibri"/>
      <w:lang w:val="es-ES" w:eastAsia="es-CO"/>
    </w:rPr>
  </w:style>
  <w:style w:type="character" w:customStyle="1" w:styleId="normaltextrun">
    <w:name w:val="normaltextrun"/>
    <w:basedOn w:val="Fuentedeprrafopredeter"/>
    <w:rsid w:val="009559CE"/>
  </w:style>
  <w:style w:type="character" w:styleId="Refdecomentario">
    <w:name w:val="annotation reference"/>
    <w:basedOn w:val="Fuentedeprrafopredeter"/>
    <w:uiPriority w:val="99"/>
    <w:semiHidden/>
    <w:unhideWhenUsed/>
    <w:rsid w:val="00621A4D"/>
    <w:rPr>
      <w:sz w:val="16"/>
      <w:szCs w:val="16"/>
    </w:rPr>
  </w:style>
  <w:style w:type="paragraph" w:styleId="Textocomentario">
    <w:name w:val="annotation text"/>
    <w:basedOn w:val="Normal"/>
    <w:link w:val="TextocomentarioCar"/>
    <w:uiPriority w:val="99"/>
    <w:unhideWhenUsed/>
    <w:rsid w:val="00621A4D"/>
    <w:pPr>
      <w:spacing w:line="240" w:lineRule="auto"/>
    </w:pPr>
    <w:rPr>
      <w:sz w:val="20"/>
      <w:szCs w:val="20"/>
    </w:rPr>
  </w:style>
  <w:style w:type="character" w:customStyle="1" w:styleId="TextocomentarioCar">
    <w:name w:val="Texto comentario Car"/>
    <w:basedOn w:val="Fuentedeprrafopredeter"/>
    <w:link w:val="Textocomentario"/>
    <w:uiPriority w:val="99"/>
    <w:rsid w:val="00621A4D"/>
    <w:rPr>
      <w:rFonts w:ascii="Calibri" w:eastAsia="Calibri" w:hAnsi="Calibri" w:cs="Calibri"/>
      <w:sz w:val="20"/>
      <w:szCs w:val="20"/>
      <w:lang w:val="es-ES" w:eastAsia="es-CO"/>
    </w:rPr>
  </w:style>
  <w:style w:type="paragraph" w:styleId="Asuntodelcomentario">
    <w:name w:val="annotation subject"/>
    <w:basedOn w:val="Textocomentario"/>
    <w:next w:val="Textocomentario"/>
    <w:link w:val="AsuntodelcomentarioCar"/>
    <w:uiPriority w:val="99"/>
    <w:semiHidden/>
    <w:unhideWhenUsed/>
    <w:rsid w:val="00621A4D"/>
    <w:rPr>
      <w:b/>
      <w:bCs/>
    </w:rPr>
  </w:style>
  <w:style w:type="character" w:customStyle="1" w:styleId="AsuntodelcomentarioCar">
    <w:name w:val="Asunto del comentario Car"/>
    <w:basedOn w:val="TextocomentarioCar"/>
    <w:link w:val="Asuntodelcomentario"/>
    <w:uiPriority w:val="99"/>
    <w:semiHidden/>
    <w:rsid w:val="00621A4D"/>
    <w:rPr>
      <w:rFonts w:ascii="Calibri" w:eastAsia="Calibri" w:hAnsi="Calibri" w:cs="Calibri"/>
      <w:b/>
      <w:bCs/>
      <w:sz w:val="20"/>
      <w:szCs w:val="20"/>
      <w:lang w:val="es-ES" w:eastAsia="es-CO"/>
    </w:rPr>
  </w:style>
  <w:style w:type="paragraph" w:styleId="Textodeglobo">
    <w:name w:val="Balloon Text"/>
    <w:basedOn w:val="Normal"/>
    <w:link w:val="TextodegloboCar"/>
    <w:uiPriority w:val="99"/>
    <w:semiHidden/>
    <w:unhideWhenUsed/>
    <w:rsid w:val="00621A4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1A4D"/>
    <w:rPr>
      <w:rFonts w:ascii="Segoe UI" w:eastAsia="Calibri" w:hAnsi="Segoe UI" w:cs="Segoe UI"/>
      <w:sz w:val="18"/>
      <w:szCs w:val="18"/>
      <w:lang w:val="es-ES" w:eastAsia="es-CO"/>
    </w:rPr>
  </w:style>
  <w:style w:type="character" w:customStyle="1" w:styleId="Ttulo2Car">
    <w:name w:val="Título 2 Car"/>
    <w:basedOn w:val="Fuentedeprrafopredeter"/>
    <w:link w:val="Ttulo2"/>
    <w:rsid w:val="009F2E86"/>
    <w:rPr>
      <w:rFonts w:ascii="Arial" w:eastAsia="Arial" w:hAnsi="Arial" w:cs="Arial"/>
      <w:b/>
      <w:color w:val="000000"/>
      <w:sz w:val="24"/>
      <w:szCs w:val="24"/>
      <w:lang w:val="es-ES" w:eastAsia="es-ES"/>
    </w:rPr>
  </w:style>
  <w:style w:type="paragraph" w:customStyle="1" w:styleId="Default">
    <w:name w:val="Default"/>
    <w:rsid w:val="00291AC5"/>
    <w:pPr>
      <w:autoSpaceDE w:val="0"/>
      <w:autoSpaceDN w:val="0"/>
      <w:adjustRightInd w:val="0"/>
      <w:spacing w:after="0" w:line="240" w:lineRule="auto"/>
    </w:pPr>
    <w:rPr>
      <w:rFonts w:ascii="Arial" w:hAnsi="Arial" w:cs="Arial"/>
      <w:color w:val="000000"/>
      <w:sz w:val="24"/>
      <w:szCs w:val="24"/>
    </w:rPr>
  </w:style>
  <w:style w:type="paragraph" w:styleId="Sinespaciado">
    <w:name w:val="No Spacing"/>
    <w:uiPriority w:val="1"/>
    <w:qFormat/>
    <w:rsid w:val="00291AC5"/>
    <w:pPr>
      <w:spacing w:after="0" w:line="240" w:lineRule="auto"/>
    </w:pPr>
  </w:style>
  <w:style w:type="character" w:styleId="Hipervnculo">
    <w:name w:val="Hyperlink"/>
    <w:basedOn w:val="Fuentedeprrafopredeter"/>
    <w:uiPriority w:val="99"/>
    <w:unhideWhenUsed/>
    <w:rsid w:val="000E0199"/>
    <w:rPr>
      <w:color w:val="0563C1"/>
      <w:u w:val="single"/>
    </w:rPr>
  </w:style>
  <w:style w:type="paragraph" w:styleId="Revisin">
    <w:name w:val="Revision"/>
    <w:hidden/>
    <w:uiPriority w:val="99"/>
    <w:semiHidden/>
    <w:rsid w:val="006D7F1B"/>
    <w:pPr>
      <w:spacing w:after="0" w:line="240" w:lineRule="auto"/>
    </w:pPr>
    <w:rPr>
      <w:rFonts w:ascii="Calibri" w:eastAsia="Calibri" w:hAnsi="Calibri" w:cs="Calibri"/>
      <w:lang w:val="es-ES" w:eastAsia="es-CO"/>
    </w:rPr>
  </w:style>
  <w:style w:type="character" w:customStyle="1" w:styleId="Mencinsinresolver1">
    <w:name w:val="Mención sin resolver1"/>
    <w:basedOn w:val="Fuentedeprrafopredeter"/>
    <w:uiPriority w:val="99"/>
    <w:semiHidden/>
    <w:unhideWhenUsed/>
    <w:rsid w:val="008401E8"/>
    <w:rPr>
      <w:color w:val="605E5C"/>
      <w:shd w:val="clear" w:color="auto" w:fill="E1DFDD"/>
    </w:rPr>
  </w:style>
  <w:style w:type="paragraph" w:styleId="Textoindependiente">
    <w:name w:val="Body Text"/>
    <w:basedOn w:val="Normal"/>
    <w:link w:val="TextoindependienteCar"/>
    <w:semiHidden/>
    <w:rsid w:val="00797C2E"/>
    <w:pPr>
      <w:spacing w:after="120" w:line="240" w:lineRule="auto"/>
    </w:pPr>
    <w:rPr>
      <w:rFonts w:ascii="Times New Roman" w:hAnsi="Times New Roman" w:cs="Times New Roman"/>
      <w:sz w:val="24"/>
      <w:szCs w:val="24"/>
      <w:lang w:val="es-MX" w:eastAsia="es-MX"/>
    </w:rPr>
  </w:style>
  <w:style w:type="character" w:customStyle="1" w:styleId="TextoindependienteCar">
    <w:name w:val="Texto independiente Car"/>
    <w:basedOn w:val="Fuentedeprrafopredeter"/>
    <w:link w:val="Textoindependiente"/>
    <w:semiHidden/>
    <w:rsid w:val="00797C2E"/>
    <w:rPr>
      <w:rFonts w:ascii="Times New Roman" w:eastAsia="Calibri" w:hAnsi="Times New Roman" w:cs="Times New Roman"/>
      <w:sz w:val="24"/>
      <w:szCs w:val="24"/>
      <w:lang w:val="es-MX" w:eastAsia="es-MX"/>
    </w:rPr>
  </w:style>
  <w:style w:type="character" w:customStyle="1" w:styleId="apple-style-span">
    <w:name w:val="apple-style-span"/>
    <w:basedOn w:val="Fuentedeprrafopredeter"/>
    <w:rsid w:val="00750CB3"/>
  </w:style>
  <w:style w:type="paragraph" w:styleId="Encabezado">
    <w:name w:val="header"/>
    <w:basedOn w:val="Normal"/>
    <w:link w:val="EncabezadoCar"/>
    <w:uiPriority w:val="99"/>
    <w:unhideWhenUsed/>
    <w:rsid w:val="00C076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76CE"/>
    <w:rPr>
      <w:rFonts w:ascii="Calibri" w:eastAsia="Calibri" w:hAnsi="Calibri" w:cs="Calibri"/>
      <w:lang w:val="es-ES" w:eastAsia="es-CO"/>
    </w:rPr>
  </w:style>
  <w:style w:type="paragraph" w:styleId="Piedepgina">
    <w:name w:val="footer"/>
    <w:basedOn w:val="Normal"/>
    <w:link w:val="PiedepginaCar"/>
    <w:uiPriority w:val="99"/>
    <w:unhideWhenUsed/>
    <w:rsid w:val="00C076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76CE"/>
    <w:rPr>
      <w:rFonts w:ascii="Calibri" w:eastAsia="Calibri" w:hAnsi="Calibri" w:cs="Calibri"/>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131486">
      <w:bodyDiv w:val="1"/>
      <w:marLeft w:val="0"/>
      <w:marRight w:val="0"/>
      <w:marTop w:val="0"/>
      <w:marBottom w:val="0"/>
      <w:divBdr>
        <w:top w:val="none" w:sz="0" w:space="0" w:color="auto"/>
        <w:left w:val="none" w:sz="0" w:space="0" w:color="auto"/>
        <w:bottom w:val="none" w:sz="0" w:space="0" w:color="auto"/>
        <w:right w:val="none" w:sz="0" w:space="0" w:color="auto"/>
      </w:divBdr>
    </w:div>
    <w:div w:id="77910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B2DA2-597B-4D87-94A7-D44B51174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18</Pages>
  <Words>8116</Words>
  <Characters>44641</Characters>
  <Application>Microsoft Office Word</Application>
  <DocSecurity>0</DocSecurity>
  <Lines>372</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Camila Manotas Jimeno</dc:creator>
  <cp:keywords/>
  <dc:description/>
  <cp:lastModifiedBy>Maury Yanury Salgado Cortes</cp:lastModifiedBy>
  <cp:revision>14</cp:revision>
  <dcterms:created xsi:type="dcterms:W3CDTF">2025-08-03T20:26:00Z</dcterms:created>
  <dcterms:modified xsi:type="dcterms:W3CDTF">2025-08-07T17:30:00Z</dcterms:modified>
</cp:coreProperties>
</file>